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C11B" w14:textId="77777777" w:rsidR="001F37BA" w:rsidRDefault="00EF3F87">
      <w:pPr>
        <w:rPr>
          <w:sz w:val="2"/>
          <w:szCs w:val="2"/>
        </w:rPr>
      </w:pPr>
      <w:r>
        <w:rPr>
          <w:sz w:val="24"/>
          <w:szCs w:val="24"/>
          <w:lang w:val="en-CA"/>
        </w:rPr>
        <w:fldChar w:fldCharType="begin"/>
      </w:r>
      <w:r w:rsidR="001F37BA">
        <w:rPr>
          <w:sz w:val="24"/>
          <w:szCs w:val="24"/>
          <w:lang w:val="en-CA"/>
        </w:rPr>
        <w:instrText xml:space="preserve"> SEQ CHAPTER \h \r 1</w:instrText>
      </w:r>
      <w:r>
        <w:rPr>
          <w:sz w:val="24"/>
          <w:szCs w:val="24"/>
          <w:lang w:val="en-CA"/>
        </w:rPr>
        <w:fldChar w:fldCharType="end"/>
      </w:r>
    </w:p>
    <w:p w14:paraId="33F1EEF1" w14:textId="77777777" w:rsidR="001F37BA" w:rsidRDefault="00A374CB" w:rsidP="001F37BA">
      <w:pPr>
        <w:jc w:val="center"/>
      </w:pPr>
      <w:r>
        <w:rPr>
          <w:noProof/>
          <w:sz w:val="2"/>
          <w:szCs w:val="2"/>
        </w:rPr>
        <w:drawing>
          <wp:inline distT="0" distB="0" distL="0" distR="0" wp14:anchorId="040067F4" wp14:editId="1EA09C29">
            <wp:extent cx="840105" cy="6165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0105" cy="616585"/>
                    </a:xfrm>
                    <a:prstGeom prst="rect">
                      <a:avLst/>
                    </a:prstGeom>
                    <a:noFill/>
                    <a:ln w="9525">
                      <a:noFill/>
                      <a:miter lim="800000"/>
                      <a:headEnd/>
                      <a:tailEnd/>
                    </a:ln>
                  </pic:spPr>
                </pic:pic>
              </a:graphicData>
            </a:graphic>
          </wp:inline>
        </w:drawing>
      </w:r>
    </w:p>
    <w:p w14:paraId="63686DFD" w14:textId="77777777" w:rsidR="00826C7B" w:rsidRDefault="00826C7B" w:rsidP="001F37BA">
      <w:pPr>
        <w:jc w:val="center"/>
        <w:rPr>
          <w:sz w:val="23"/>
          <w:szCs w:val="23"/>
          <w:u w:val="single"/>
        </w:rPr>
      </w:pPr>
    </w:p>
    <w:p w14:paraId="385065F7" w14:textId="77777777" w:rsidR="001F37BA" w:rsidRPr="009C2DBE" w:rsidRDefault="001F37BA" w:rsidP="001F37BA">
      <w:pPr>
        <w:jc w:val="center"/>
        <w:rPr>
          <w:b/>
          <w:sz w:val="24"/>
          <w:szCs w:val="24"/>
          <w:u w:val="single"/>
        </w:rPr>
      </w:pPr>
      <w:r w:rsidRPr="009C2DBE">
        <w:rPr>
          <w:b/>
          <w:sz w:val="24"/>
          <w:szCs w:val="24"/>
          <w:u w:val="single"/>
        </w:rPr>
        <w:t>CORINTHIAN YACHT CLUB OF PHILADELPHIA</w:t>
      </w:r>
    </w:p>
    <w:p w14:paraId="7F649383" w14:textId="77777777" w:rsidR="00826C7B" w:rsidRPr="009C2DBE" w:rsidRDefault="00826C7B" w:rsidP="001F37BA">
      <w:pPr>
        <w:jc w:val="center"/>
        <w:rPr>
          <w:b/>
          <w:sz w:val="24"/>
          <w:szCs w:val="24"/>
        </w:rPr>
      </w:pPr>
    </w:p>
    <w:p w14:paraId="507C002D" w14:textId="7878402F" w:rsidR="001F37BA" w:rsidRDefault="001F37BA" w:rsidP="001F37BA">
      <w:pPr>
        <w:jc w:val="center"/>
        <w:rPr>
          <w:b/>
          <w:sz w:val="24"/>
          <w:szCs w:val="24"/>
        </w:rPr>
      </w:pPr>
      <w:r w:rsidRPr="009C2DBE">
        <w:rPr>
          <w:b/>
          <w:sz w:val="24"/>
          <w:szCs w:val="24"/>
        </w:rPr>
        <w:t>201</w:t>
      </w:r>
      <w:r w:rsidR="006D0C7A">
        <w:rPr>
          <w:b/>
          <w:sz w:val="24"/>
          <w:szCs w:val="24"/>
        </w:rPr>
        <w:t>8</w:t>
      </w:r>
      <w:r w:rsidRPr="009C2DBE">
        <w:rPr>
          <w:b/>
          <w:sz w:val="24"/>
          <w:szCs w:val="24"/>
        </w:rPr>
        <w:t xml:space="preserve"> </w:t>
      </w:r>
      <w:r w:rsidR="006D0C7A">
        <w:rPr>
          <w:b/>
          <w:sz w:val="24"/>
          <w:szCs w:val="24"/>
        </w:rPr>
        <w:t xml:space="preserve">Spring </w:t>
      </w:r>
      <w:r w:rsidRPr="009C2DBE">
        <w:rPr>
          <w:b/>
          <w:sz w:val="24"/>
          <w:szCs w:val="24"/>
        </w:rPr>
        <w:t>Cruise</w:t>
      </w:r>
      <w:r w:rsidR="005C4DC8">
        <w:rPr>
          <w:b/>
          <w:sz w:val="24"/>
          <w:szCs w:val="24"/>
        </w:rPr>
        <w:t xml:space="preserve"> Series</w:t>
      </w:r>
    </w:p>
    <w:p w14:paraId="401F944A" w14:textId="3E74CD3B" w:rsidR="00595719" w:rsidRPr="009C2DBE" w:rsidRDefault="006D0C7A" w:rsidP="001F37BA">
      <w:pPr>
        <w:jc w:val="center"/>
        <w:rPr>
          <w:b/>
          <w:sz w:val="24"/>
          <w:szCs w:val="24"/>
        </w:rPr>
      </w:pPr>
      <w:r>
        <w:rPr>
          <w:b/>
          <w:sz w:val="24"/>
          <w:szCs w:val="24"/>
        </w:rPr>
        <w:t>Gibson Island</w:t>
      </w:r>
      <w:r w:rsidR="00595719">
        <w:rPr>
          <w:b/>
          <w:sz w:val="24"/>
          <w:szCs w:val="24"/>
        </w:rPr>
        <w:t>, MD</w:t>
      </w:r>
    </w:p>
    <w:p w14:paraId="1688C1D6" w14:textId="77777777" w:rsidR="00826C7B" w:rsidRPr="009C2DBE" w:rsidRDefault="00826C7B" w:rsidP="001F37BA">
      <w:pPr>
        <w:jc w:val="center"/>
        <w:rPr>
          <w:b/>
          <w:sz w:val="24"/>
          <w:szCs w:val="24"/>
          <w:u w:val="single"/>
        </w:rPr>
      </w:pPr>
    </w:p>
    <w:p w14:paraId="1780F840" w14:textId="5ECA9ECD" w:rsidR="001F37BA" w:rsidRPr="009C2DBE" w:rsidRDefault="001F37BA" w:rsidP="001F37BA">
      <w:pPr>
        <w:jc w:val="center"/>
        <w:rPr>
          <w:b/>
          <w:sz w:val="24"/>
          <w:szCs w:val="24"/>
          <w:u w:val="single"/>
        </w:rPr>
      </w:pPr>
      <w:r w:rsidRPr="009C2DBE">
        <w:rPr>
          <w:b/>
          <w:sz w:val="24"/>
          <w:szCs w:val="24"/>
          <w:u w:val="single"/>
        </w:rPr>
        <w:t>SAILING INSTRUCTIONS</w:t>
      </w:r>
    </w:p>
    <w:p w14:paraId="49C069FE" w14:textId="5BD592E0" w:rsidR="00072AE3" w:rsidRDefault="00F23BA0" w:rsidP="0066621A">
      <w:pPr>
        <w:jc w:val="center"/>
        <w:rPr>
          <w:sz w:val="24"/>
          <w:szCs w:val="24"/>
        </w:rPr>
      </w:pPr>
      <w:r>
        <w:rPr>
          <w:sz w:val="24"/>
          <w:szCs w:val="24"/>
        </w:rPr>
        <w:t>May 1</w:t>
      </w:r>
      <w:r w:rsidR="00243224">
        <w:rPr>
          <w:sz w:val="24"/>
          <w:szCs w:val="24"/>
        </w:rPr>
        <w:t>5</w:t>
      </w:r>
      <w:bookmarkStart w:id="0" w:name="_GoBack"/>
      <w:bookmarkEnd w:id="0"/>
      <w:r>
        <w:rPr>
          <w:sz w:val="24"/>
          <w:szCs w:val="24"/>
        </w:rPr>
        <w:t>, 2018</w:t>
      </w:r>
    </w:p>
    <w:p w14:paraId="75AF1EB2" w14:textId="77777777" w:rsidR="00612E35" w:rsidRPr="00456AE0" w:rsidRDefault="00612E35" w:rsidP="00612E35">
      <w:pPr>
        <w:rPr>
          <w:b/>
          <w:bCs/>
          <w:color w:val="000000"/>
          <w:sz w:val="24"/>
          <w:szCs w:val="24"/>
        </w:rPr>
      </w:pPr>
      <w:r w:rsidRPr="00456AE0">
        <w:rPr>
          <w:b/>
          <w:bCs/>
          <w:color w:val="000000"/>
          <w:sz w:val="24"/>
          <w:szCs w:val="24"/>
        </w:rPr>
        <w:t>1. RULES</w:t>
      </w:r>
    </w:p>
    <w:p w14:paraId="5A39824E" w14:textId="77777777" w:rsidR="00612E35" w:rsidRPr="00456AE0" w:rsidRDefault="00612E35" w:rsidP="00612E35">
      <w:pPr>
        <w:tabs>
          <w:tab w:val="left" w:pos="360"/>
        </w:tabs>
        <w:ind w:left="360" w:hanging="360"/>
        <w:rPr>
          <w:color w:val="000000"/>
          <w:sz w:val="24"/>
          <w:szCs w:val="24"/>
        </w:rPr>
      </w:pPr>
      <w:r w:rsidRPr="00456AE0">
        <w:rPr>
          <w:b/>
          <w:bCs/>
          <w:color w:val="000000"/>
          <w:sz w:val="24"/>
          <w:szCs w:val="24"/>
        </w:rPr>
        <w:t xml:space="preserve">1.1 </w:t>
      </w:r>
      <w:r w:rsidRPr="00456AE0">
        <w:rPr>
          <w:color w:val="000000"/>
          <w:sz w:val="24"/>
          <w:szCs w:val="24"/>
        </w:rPr>
        <w:t xml:space="preserve">Except as modified in these Sailing Instructions, all races will be governed by the International Sailing Federation’s </w:t>
      </w:r>
      <w:proofErr w:type="gramStart"/>
      <w:r w:rsidRPr="00456AE0">
        <w:rPr>
          <w:b/>
          <w:bCs/>
          <w:color w:val="000000"/>
          <w:sz w:val="24"/>
          <w:szCs w:val="24"/>
        </w:rPr>
        <w:t>The</w:t>
      </w:r>
      <w:proofErr w:type="gramEnd"/>
      <w:r w:rsidRPr="00456AE0">
        <w:rPr>
          <w:b/>
          <w:bCs/>
          <w:color w:val="000000"/>
          <w:sz w:val="24"/>
          <w:szCs w:val="24"/>
        </w:rPr>
        <w:t xml:space="preserve"> Racing Rules of Sailing 201</w:t>
      </w:r>
      <w:r w:rsidR="0031148C">
        <w:rPr>
          <w:b/>
          <w:bCs/>
          <w:color w:val="000000"/>
          <w:sz w:val="24"/>
          <w:szCs w:val="24"/>
        </w:rPr>
        <w:t>7</w:t>
      </w:r>
      <w:r w:rsidRPr="00456AE0">
        <w:rPr>
          <w:b/>
          <w:bCs/>
          <w:color w:val="000000"/>
          <w:sz w:val="24"/>
          <w:szCs w:val="24"/>
        </w:rPr>
        <w:t xml:space="preserve"> – 20</w:t>
      </w:r>
      <w:r w:rsidR="0031148C">
        <w:rPr>
          <w:b/>
          <w:bCs/>
          <w:color w:val="000000"/>
          <w:sz w:val="24"/>
          <w:szCs w:val="24"/>
        </w:rPr>
        <w:t>2</w:t>
      </w:r>
      <w:r w:rsidR="001D72A1">
        <w:rPr>
          <w:b/>
          <w:bCs/>
          <w:color w:val="000000"/>
          <w:sz w:val="24"/>
          <w:szCs w:val="24"/>
        </w:rPr>
        <w:t>0</w:t>
      </w:r>
      <w:r w:rsidRPr="00456AE0">
        <w:rPr>
          <w:b/>
          <w:bCs/>
          <w:color w:val="000000"/>
          <w:sz w:val="24"/>
          <w:szCs w:val="24"/>
        </w:rPr>
        <w:t xml:space="preserve"> (RRS),</w:t>
      </w:r>
    </w:p>
    <w:p w14:paraId="6B48DD0D" w14:textId="77777777" w:rsidR="00612E35" w:rsidRPr="00456AE0" w:rsidRDefault="00612E35" w:rsidP="00612E35">
      <w:pPr>
        <w:tabs>
          <w:tab w:val="left" w:pos="360"/>
        </w:tabs>
        <w:ind w:left="360" w:hanging="360"/>
        <w:rPr>
          <w:color w:val="000000"/>
          <w:sz w:val="24"/>
          <w:szCs w:val="24"/>
        </w:rPr>
      </w:pPr>
      <w:r>
        <w:rPr>
          <w:color w:val="000000"/>
          <w:sz w:val="24"/>
          <w:szCs w:val="24"/>
        </w:rPr>
        <w:tab/>
      </w:r>
      <w:r w:rsidRPr="00456AE0">
        <w:rPr>
          <w:color w:val="000000"/>
          <w:sz w:val="24"/>
          <w:szCs w:val="24"/>
        </w:rPr>
        <w:t xml:space="preserve">including </w:t>
      </w:r>
      <w:r w:rsidRPr="00456AE0">
        <w:rPr>
          <w:b/>
          <w:bCs/>
          <w:color w:val="000000"/>
          <w:sz w:val="24"/>
          <w:szCs w:val="24"/>
        </w:rPr>
        <w:t>US Sailing Prescriptions.</w:t>
      </w:r>
    </w:p>
    <w:p w14:paraId="65551915" w14:textId="77777777" w:rsidR="00612E35" w:rsidRPr="00456AE0" w:rsidRDefault="00612E35" w:rsidP="00612E35">
      <w:pPr>
        <w:ind w:left="360" w:hanging="360"/>
        <w:rPr>
          <w:b/>
          <w:bCs/>
          <w:color w:val="000000"/>
          <w:sz w:val="24"/>
          <w:szCs w:val="24"/>
        </w:rPr>
      </w:pPr>
      <w:r w:rsidRPr="00456AE0">
        <w:rPr>
          <w:b/>
          <w:bCs/>
          <w:color w:val="000000"/>
          <w:sz w:val="24"/>
          <w:szCs w:val="24"/>
        </w:rPr>
        <w:t xml:space="preserve">1.2 </w:t>
      </w:r>
      <w:r w:rsidRPr="00456AE0">
        <w:rPr>
          <w:color w:val="000000"/>
          <w:sz w:val="24"/>
          <w:szCs w:val="24"/>
        </w:rPr>
        <w:t xml:space="preserve">If there is a conflict between the </w:t>
      </w:r>
      <w:r w:rsidRPr="00456AE0">
        <w:rPr>
          <w:b/>
          <w:bCs/>
          <w:color w:val="000000"/>
          <w:sz w:val="24"/>
          <w:szCs w:val="24"/>
        </w:rPr>
        <w:t xml:space="preserve">General Orders </w:t>
      </w:r>
      <w:r w:rsidRPr="00456AE0">
        <w:rPr>
          <w:color w:val="000000"/>
          <w:sz w:val="24"/>
          <w:szCs w:val="24"/>
        </w:rPr>
        <w:t xml:space="preserve">and these </w:t>
      </w:r>
      <w:r w:rsidRPr="00456AE0">
        <w:rPr>
          <w:b/>
          <w:bCs/>
          <w:color w:val="000000"/>
          <w:sz w:val="24"/>
          <w:szCs w:val="24"/>
        </w:rPr>
        <w:t>Sailing Instructions,</w:t>
      </w:r>
    </w:p>
    <w:p w14:paraId="0CB0210F" w14:textId="77777777" w:rsidR="00612E35" w:rsidRPr="00456AE0" w:rsidRDefault="00612E35" w:rsidP="00612E35">
      <w:pPr>
        <w:ind w:firstLine="360"/>
        <w:rPr>
          <w:color w:val="000000"/>
          <w:sz w:val="24"/>
          <w:szCs w:val="24"/>
        </w:rPr>
      </w:pPr>
      <w:r w:rsidRPr="00456AE0">
        <w:rPr>
          <w:color w:val="000000"/>
          <w:sz w:val="24"/>
          <w:szCs w:val="24"/>
        </w:rPr>
        <w:t>The Sailing Instructions shall take precedence. This changes RRS 63.7.</w:t>
      </w:r>
    </w:p>
    <w:p w14:paraId="5BF0FB8A" w14:textId="77777777" w:rsidR="00612E35" w:rsidRPr="00456AE0" w:rsidRDefault="00612E35" w:rsidP="00612E35">
      <w:pPr>
        <w:rPr>
          <w:b/>
          <w:bCs/>
          <w:color w:val="000000"/>
          <w:sz w:val="24"/>
          <w:szCs w:val="24"/>
        </w:rPr>
      </w:pPr>
      <w:r w:rsidRPr="00456AE0">
        <w:rPr>
          <w:b/>
          <w:bCs/>
          <w:color w:val="000000"/>
          <w:sz w:val="24"/>
          <w:szCs w:val="24"/>
        </w:rPr>
        <w:t xml:space="preserve">1.3 </w:t>
      </w:r>
      <w:r w:rsidRPr="00456AE0">
        <w:rPr>
          <w:color w:val="000000"/>
          <w:sz w:val="24"/>
          <w:szCs w:val="24"/>
        </w:rPr>
        <w:t>All yachts shall comply with the current</w:t>
      </w:r>
      <w:r w:rsidRPr="00456AE0">
        <w:rPr>
          <w:b/>
          <w:bCs/>
          <w:color w:val="000000"/>
          <w:sz w:val="24"/>
          <w:szCs w:val="24"/>
        </w:rPr>
        <w:t xml:space="preserve"> PHRF of the Chesapeake class rule</w:t>
      </w:r>
    </w:p>
    <w:p w14:paraId="46EEB4B9" w14:textId="77777777" w:rsidR="00612E35" w:rsidRPr="00456AE0" w:rsidRDefault="00612E35" w:rsidP="00612E35">
      <w:pPr>
        <w:ind w:firstLine="360"/>
        <w:rPr>
          <w:color w:val="000000"/>
          <w:sz w:val="24"/>
          <w:szCs w:val="24"/>
        </w:rPr>
      </w:pPr>
      <w:r w:rsidRPr="00456AE0">
        <w:rPr>
          <w:color w:val="000000"/>
          <w:sz w:val="24"/>
          <w:szCs w:val="24"/>
        </w:rPr>
        <w:t>Special Regulations Governing Minimum Equipment &amp; Accommodation Standards and</w:t>
      </w:r>
    </w:p>
    <w:p w14:paraId="4E980402" w14:textId="77777777" w:rsidR="00612E35" w:rsidRPr="00456AE0" w:rsidRDefault="00612E35" w:rsidP="00612E35">
      <w:pPr>
        <w:ind w:firstLine="360"/>
        <w:rPr>
          <w:color w:val="000000"/>
          <w:sz w:val="24"/>
          <w:szCs w:val="24"/>
        </w:rPr>
      </w:pPr>
      <w:r w:rsidRPr="00456AE0">
        <w:rPr>
          <w:color w:val="000000"/>
          <w:sz w:val="24"/>
          <w:szCs w:val="24"/>
        </w:rPr>
        <w:t>Standard Sail and Equipment Specifications.</w:t>
      </w:r>
    </w:p>
    <w:p w14:paraId="38DEA2A9" w14:textId="77777777" w:rsidR="00612E35" w:rsidRDefault="00612E35" w:rsidP="00612E35">
      <w:pPr>
        <w:ind w:left="360" w:hanging="360"/>
        <w:rPr>
          <w:color w:val="000000"/>
          <w:sz w:val="24"/>
          <w:szCs w:val="24"/>
        </w:rPr>
      </w:pPr>
      <w:r w:rsidRPr="00456AE0">
        <w:rPr>
          <w:b/>
          <w:bCs/>
          <w:color w:val="000000"/>
          <w:sz w:val="24"/>
          <w:szCs w:val="24"/>
        </w:rPr>
        <w:t xml:space="preserve">1.4 </w:t>
      </w:r>
      <w:r w:rsidRPr="00456AE0">
        <w:rPr>
          <w:color w:val="000000"/>
          <w:sz w:val="24"/>
          <w:szCs w:val="24"/>
        </w:rPr>
        <w:t>All large commercial shipping must be given clear right-of-way in or near the main ship channels. If a yacht in a ship channel infringes RRS42.1 by using its engine to clear at the approach of commercial traffic, it shall either retire, or, if the incident was unavoidable, continue racing and seek redress.</w:t>
      </w:r>
    </w:p>
    <w:p w14:paraId="5012F061" w14:textId="77777777" w:rsidR="00612E35" w:rsidRPr="00456AE0" w:rsidRDefault="00612E35" w:rsidP="00612E35">
      <w:pPr>
        <w:ind w:left="360" w:hanging="360"/>
        <w:rPr>
          <w:color w:val="000000"/>
          <w:sz w:val="24"/>
          <w:szCs w:val="24"/>
        </w:rPr>
      </w:pPr>
    </w:p>
    <w:p w14:paraId="019CA1EB" w14:textId="77777777" w:rsidR="00612E35" w:rsidRPr="00456AE0" w:rsidRDefault="00612E35" w:rsidP="00612E35">
      <w:pPr>
        <w:rPr>
          <w:b/>
          <w:bCs/>
          <w:color w:val="000000"/>
          <w:sz w:val="24"/>
          <w:szCs w:val="24"/>
        </w:rPr>
      </w:pPr>
      <w:r w:rsidRPr="00456AE0">
        <w:rPr>
          <w:b/>
          <w:bCs/>
          <w:color w:val="000000"/>
          <w:sz w:val="24"/>
          <w:szCs w:val="24"/>
        </w:rPr>
        <w:t>2. ENTRIES</w:t>
      </w:r>
    </w:p>
    <w:p w14:paraId="70FC5E54" w14:textId="77777777" w:rsidR="00612E35" w:rsidRDefault="00612E35" w:rsidP="00DD3121">
      <w:pPr>
        <w:ind w:left="360" w:hanging="360"/>
        <w:rPr>
          <w:color w:val="000000"/>
          <w:sz w:val="24"/>
          <w:szCs w:val="24"/>
        </w:rPr>
      </w:pPr>
      <w:r w:rsidRPr="00456AE0">
        <w:rPr>
          <w:b/>
          <w:bCs/>
          <w:color w:val="000000"/>
          <w:sz w:val="24"/>
          <w:szCs w:val="24"/>
        </w:rPr>
        <w:t xml:space="preserve">2.1 </w:t>
      </w:r>
      <w:r w:rsidRPr="00456AE0">
        <w:rPr>
          <w:color w:val="000000"/>
          <w:sz w:val="24"/>
          <w:szCs w:val="24"/>
        </w:rPr>
        <w:t>Yachts properly registered with the Fleet Captain are eligible to race. Races will be open to yachts from the Corinthian Yacht Club of Philadelphia and guest yachts. All will be eligible to win the daily prizes, but only CYC yachts will be eligible to win CYC perpetual trophies. Perpetual trophies are awarded to those yachts that register for</w:t>
      </w:r>
      <w:r w:rsidR="00DD3121">
        <w:rPr>
          <w:color w:val="000000"/>
          <w:sz w:val="24"/>
          <w:szCs w:val="24"/>
        </w:rPr>
        <w:t xml:space="preserve"> </w:t>
      </w:r>
      <w:r w:rsidRPr="00456AE0">
        <w:rPr>
          <w:color w:val="000000"/>
          <w:sz w:val="24"/>
          <w:szCs w:val="24"/>
        </w:rPr>
        <w:t xml:space="preserve">both the Spring </w:t>
      </w:r>
      <w:r w:rsidR="0088484C">
        <w:rPr>
          <w:color w:val="000000"/>
          <w:sz w:val="24"/>
          <w:szCs w:val="24"/>
        </w:rPr>
        <w:t xml:space="preserve">&amp; Fall </w:t>
      </w:r>
      <w:r w:rsidRPr="00456AE0">
        <w:rPr>
          <w:color w:val="000000"/>
          <w:sz w:val="24"/>
          <w:szCs w:val="24"/>
        </w:rPr>
        <w:t xml:space="preserve">Cruise Series and receive a score for the scheduled races. In the event the Race Committee must abandon </w:t>
      </w:r>
      <w:r w:rsidRPr="00456AE0">
        <w:rPr>
          <w:b/>
          <w:bCs/>
          <w:color w:val="000000"/>
          <w:sz w:val="24"/>
          <w:szCs w:val="24"/>
        </w:rPr>
        <w:t xml:space="preserve">all </w:t>
      </w:r>
      <w:r w:rsidRPr="00456AE0">
        <w:rPr>
          <w:color w:val="000000"/>
          <w:sz w:val="24"/>
          <w:szCs w:val="24"/>
        </w:rPr>
        <w:t xml:space="preserve">racing in either Cruise, the perpetual trophies </w:t>
      </w:r>
      <w:r w:rsidRPr="00456AE0">
        <w:rPr>
          <w:b/>
          <w:bCs/>
          <w:color w:val="000000"/>
          <w:sz w:val="24"/>
          <w:szCs w:val="24"/>
        </w:rPr>
        <w:t xml:space="preserve">will not </w:t>
      </w:r>
      <w:r w:rsidRPr="00456AE0">
        <w:rPr>
          <w:color w:val="000000"/>
          <w:sz w:val="24"/>
          <w:szCs w:val="24"/>
        </w:rPr>
        <w:t>be awarded for that year.</w:t>
      </w:r>
    </w:p>
    <w:p w14:paraId="1CBBB1EF" w14:textId="77777777" w:rsidR="00612E35" w:rsidRPr="00456AE0" w:rsidRDefault="00612E35" w:rsidP="00612E35">
      <w:pPr>
        <w:ind w:left="360"/>
        <w:rPr>
          <w:color w:val="000000"/>
          <w:sz w:val="24"/>
          <w:szCs w:val="24"/>
        </w:rPr>
      </w:pPr>
    </w:p>
    <w:p w14:paraId="67A5CEC0" w14:textId="77777777" w:rsidR="00612E35" w:rsidRPr="00456AE0" w:rsidRDefault="00612E35" w:rsidP="00612E35">
      <w:pPr>
        <w:rPr>
          <w:b/>
          <w:bCs/>
          <w:color w:val="000000"/>
          <w:sz w:val="24"/>
          <w:szCs w:val="24"/>
        </w:rPr>
      </w:pPr>
      <w:r w:rsidRPr="00456AE0">
        <w:rPr>
          <w:b/>
          <w:bCs/>
          <w:color w:val="000000"/>
          <w:sz w:val="24"/>
          <w:szCs w:val="24"/>
        </w:rPr>
        <w:t>3. NOTICES TO COMPETITORS</w:t>
      </w:r>
    </w:p>
    <w:p w14:paraId="5EF98D0A" w14:textId="77777777" w:rsidR="00612E35" w:rsidRDefault="00612E35" w:rsidP="00612E35">
      <w:pPr>
        <w:ind w:left="360" w:hanging="360"/>
        <w:rPr>
          <w:color w:val="000000"/>
          <w:sz w:val="24"/>
          <w:szCs w:val="24"/>
        </w:rPr>
      </w:pPr>
      <w:r w:rsidRPr="00456AE0">
        <w:rPr>
          <w:b/>
          <w:bCs/>
          <w:color w:val="000000"/>
          <w:sz w:val="24"/>
          <w:szCs w:val="24"/>
        </w:rPr>
        <w:t xml:space="preserve">3.1 </w:t>
      </w:r>
      <w:r w:rsidRPr="00456AE0">
        <w:rPr>
          <w:color w:val="000000"/>
          <w:sz w:val="24"/>
          <w:szCs w:val="24"/>
        </w:rPr>
        <w:t>Notices to Competitors, if any, will be made at the Captains Meeting or prior to the time of the harbor start for each day as specified in the General Orders.</w:t>
      </w:r>
    </w:p>
    <w:p w14:paraId="26A4AB0D" w14:textId="77777777" w:rsidR="00612E35" w:rsidRPr="00456AE0" w:rsidRDefault="00612E35" w:rsidP="00612E35">
      <w:pPr>
        <w:ind w:left="360" w:hanging="360"/>
        <w:rPr>
          <w:color w:val="000000"/>
          <w:sz w:val="24"/>
          <w:szCs w:val="24"/>
        </w:rPr>
      </w:pPr>
    </w:p>
    <w:p w14:paraId="1642D336" w14:textId="77777777" w:rsidR="00612E35" w:rsidRPr="00456AE0" w:rsidRDefault="00612E35" w:rsidP="00612E35">
      <w:pPr>
        <w:rPr>
          <w:b/>
          <w:bCs/>
          <w:color w:val="000000"/>
          <w:sz w:val="24"/>
          <w:szCs w:val="24"/>
        </w:rPr>
      </w:pPr>
      <w:r w:rsidRPr="00456AE0">
        <w:rPr>
          <w:b/>
          <w:bCs/>
          <w:color w:val="000000"/>
          <w:sz w:val="24"/>
          <w:szCs w:val="24"/>
        </w:rPr>
        <w:t>4. CHANGES TO SAILING INSTRUCTIONS</w:t>
      </w:r>
    </w:p>
    <w:p w14:paraId="45528383" w14:textId="1B503B54" w:rsidR="00612E35" w:rsidRPr="00456AE0" w:rsidRDefault="00612E35" w:rsidP="006D0C7A">
      <w:pPr>
        <w:ind w:left="360" w:hanging="360"/>
        <w:rPr>
          <w:color w:val="000000"/>
          <w:sz w:val="23"/>
          <w:szCs w:val="23"/>
        </w:rPr>
      </w:pPr>
      <w:r w:rsidRPr="00456AE0">
        <w:rPr>
          <w:b/>
          <w:bCs/>
          <w:color w:val="000000"/>
          <w:sz w:val="24"/>
          <w:szCs w:val="24"/>
        </w:rPr>
        <w:t xml:space="preserve">4.1 </w:t>
      </w:r>
      <w:r w:rsidRPr="00456AE0">
        <w:rPr>
          <w:color w:val="000000"/>
          <w:sz w:val="24"/>
          <w:szCs w:val="24"/>
        </w:rPr>
        <w:t xml:space="preserve">Any changes to the Sailing Instructions will be </w:t>
      </w:r>
      <w:r w:rsidR="006D0C7A">
        <w:rPr>
          <w:color w:val="000000"/>
          <w:sz w:val="24"/>
          <w:szCs w:val="24"/>
        </w:rPr>
        <w:t xml:space="preserve">posted to YachtScoring </w:t>
      </w:r>
      <w:hyperlink r:id="rId9" w:history="1">
        <w:r w:rsidR="006D0C7A" w:rsidRPr="00BF0F59">
          <w:rPr>
            <w:rStyle w:val="Hyperlink"/>
            <w:sz w:val="24"/>
            <w:szCs w:val="24"/>
          </w:rPr>
          <w:t>https://yachtscoring.com/emenu.cfm?eid=4792</w:t>
        </w:r>
      </w:hyperlink>
      <w:r w:rsidR="006D0C7A">
        <w:rPr>
          <w:color w:val="000000"/>
          <w:sz w:val="24"/>
          <w:szCs w:val="24"/>
        </w:rPr>
        <w:t xml:space="preserve"> and if possible, </w:t>
      </w:r>
      <w:r w:rsidRPr="00456AE0">
        <w:rPr>
          <w:color w:val="000000"/>
          <w:sz w:val="24"/>
          <w:szCs w:val="24"/>
        </w:rPr>
        <w:t>handed out in writing at the Captains’</w:t>
      </w:r>
      <w:r w:rsidR="006D0C7A">
        <w:rPr>
          <w:color w:val="000000"/>
          <w:sz w:val="24"/>
          <w:szCs w:val="24"/>
        </w:rPr>
        <w:t xml:space="preserve"> </w:t>
      </w:r>
      <w:r w:rsidRPr="00456AE0">
        <w:rPr>
          <w:color w:val="000000"/>
          <w:sz w:val="24"/>
          <w:szCs w:val="24"/>
        </w:rPr>
        <w:t>Meeting or announced on the water prior to the warning signal. This changes RRS 90.2.</w:t>
      </w:r>
      <w:r w:rsidR="006D0C7A">
        <w:rPr>
          <w:color w:val="000000"/>
          <w:sz w:val="24"/>
          <w:szCs w:val="24"/>
        </w:rPr>
        <w:t xml:space="preserve"> </w:t>
      </w:r>
      <w:r w:rsidRPr="00456AE0">
        <w:rPr>
          <w:color w:val="000000"/>
          <w:sz w:val="23"/>
          <w:szCs w:val="23"/>
        </w:rPr>
        <w:t>Instructions</w:t>
      </w:r>
    </w:p>
    <w:p w14:paraId="098C2457" w14:textId="77777777" w:rsidR="00612E35" w:rsidRDefault="00612E35" w:rsidP="00612E35">
      <w:pPr>
        <w:rPr>
          <w:color w:val="000000"/>
          <w:sz w:val="24"/>
          <w:szCs w:val="24"/>
        </w:rPr>
      </w:pPr>
    </w:p>
    <w:p w14:paraId="605AD8B9" w14:textId="77777777" w:rsidR="001A4EC2" w:rsidRDefault="001A4EC2" w:rsidP="00612E35">
      <w:pPr>
        <w:rPr>
          <w:color w:val="000000"/>
          <w:sz w:val="24"/>
          <w:szCs w:val="24"/>
        </w:rPr>
      </w:pPr>
    </w:p>
    <w:p w14:paraId="4C02ADB1" w14:textId="77777777" w:rsidR="00612E35" w:rsidRPr="00456AE0" w:rsidRDefault="00612E35" w:rsidP="00612E35">
      <w:pPr>
        <w:rPr>
          <w:b/>
          <w:bCs/>
          <w:color w:val="000000"/>
          <w:sz w:val="24"/>
          <w:szCs w:val="24"/>
        </w:rPr>
      </w:pPr>
      <w:r w:rsidRPr="00456AE0">
        <w:rPr>
          <w:b/>
          <w:bCs/>
          <w:color w:val="000000"/>
          <w:sz w:val="24"/>
          <w:szCs w:val="24"/>
        </w:rPr>
        <w:lastRenderedPageBreak/>
        <w:t>5. SCHEDULE OF RACES</w:t>
      </w:r>
    </w:p>
    <w:p w14:paraId="1DCE437B" w14:textId="77777777" w:rsidR="00612E35" w:rsidRPr="00456AE0" w:rsidRDefault="00612E35" w:rsidP="00990FFB">
      <w:pPr>
        <w:rPr>
          <w:color w:val="000000"/>
          <w:sz w:val="24"/>
          <w:szCs w:val="24"/>
        </w:rPr>
      </w:pPr>
      <w:r w:rsidRPr="00456AE0">
        <w:rPr>
          <w:b/>
          <w:bCs/>
          <w:color w:val="000000"/>
          <w:sz w:val="24"/>
          <w:szCs w:val="24"/>
        </w:rPr>
        <w:t xml:space="preserve">5.1 </w:t>
      </w:r>
      <w:r w:rsidRPr="00456AE0">
        <w:rPr>
          <w:color w:val="000000"/>
          <w:sz w:val="24"/>
          <w:szCs w:val="24"/>
        </w:rPr>
        <w:t xml:space="preserve">The schedule of races is found in the General Orders issued for the </w:t>
      </w:r>
      <w:r w:rsidR="009B5CBF">
        <w:rPr>
          <w:color w:val="000000"/>
          <w:sz w:val="24"/>
          <w:szCs w:val="24"/>
        </w:rPr>
        <w:t>cruise</w:t>
      </w:r>
      <w:r w:rsidRPr="00456AE0">
        <w:rPr>
          <w:color w:val="000000"/>
          <w:sz w:val="24"/>
          <w:szCs w:val="24"/>
        </w:rPr>
        <w:t>.</w:t>
      </w:r>
    </w:p>
    <w:p w14:paraId="44C0130D" w14:textId="6A15B3CB" w:rsidR="00612E35" w:rsidRDefault="00485B9D" w:rsidP="006D0C7A">
      <w:pPr>
        <w:rPr>
          <w:color w:val="000000"/>
          <w:sz w:val="24"/>
          <w:szCs w:val="24"/>
        </w:rPr>
      </w:pPr>
      <w:r>
        <w:rPr>
          <w:b/>
          <w:bCs/>
          <w:color w:val="000000"/>
          <w:sz w:val="24"/>
          <w:szCs w:val="24"/>
        </w:rPr>
        <w:t xml:space="preserve">5.2 </w:t>
      </w:r>
      <w:r w:rsidR="00612E35" w:rsidRPr="00456AE0">
        <w:rPr>
          <w:color w:val="000000"/>
          <w:sz w:val="24"/>
          <w:szCs w:val="24"/>
        </w:rPr>
        <w:t xml:space="preserve">The start times for the first class of </w:t>
      </w:r>
      <w:r w:rsidR="00800D50">
        <w:rPr>
          <w:color w:val="000000"/>
          <w:sz w:val="24"/>
          <w:szCs w:val="24"/>
        </w:rPr>
        <w:t>Friday</w:t>
      </w:r>
      <w:r w:rsidR="00612E35" w:rsidRPr="00456AE0">
        <w:rPr>
          <w:color w:val="000000"/>
          <w:sz w:val="24"/>
          <w:szCs w:val="24"/>
        </w:rPr>
        <w:t>’s and S</w:t>
      </w:r>
      <w:r w:rsidR="00800D50">
        <w:rPr>
          <w:color w:val="000000"/>
          <w:sz w:val="24"/>
          <w:szCs w:val="24"/>
        </w:rPr>
        <w:t>aturday’s</w:t>
      </w:r>
      <w:r w:rsidR="00612E35" w:rsidRPr="00456AE0">
        <w:rPr>
          <w:color w:val="000000"/>
          <w:sz w:val="24"/>
          <w:szCs w:val="24"/>
        </w:rPr>
        <w:t xml:space="preserve"> races are listed on </w:t>
      </w:r>
      <w:r w:rsidR="00886CB0" w:rsidRPr="00456AE0">
        <w:rPr>
          <w:color w:val="000000"/>
          <w:sz w:val="24"/>
          <w:szCs w:val="24"/>
        </w:rPr>
        <w:t>the Daily</w:t>
      </w:r>
      <w:r w:rsidR="0005175E">
        <w:rPr>
          <w:color w:val="000000"/>
          <w:sz w:val="24"/>
          <w:szCs w:val="24"/>
        </w:rPr>
        <w:t xml:space="preserve"> </w:t>
      </w:r>
      <w:r w:rsidR="00612E35" w:rsidRPr="00456AE0">
        <w:rPr>
          <w:color w:val="000000"/>
          <w:sz w:val="24"/>
          <w:szCs w:val="24"/>
        </w:rPr>
        <w:t>Course Sheets which are an integral part of these Sailing Instructions and will be</w:t>
      </w:r>
      <w:r w:rsidR="006D0C7A">
        <w:rPr>
          <w:color w:val="000000"/>
          <w:sz w:val="24"/>
          <w:szCs w:val="24"/>
        </w:rPr>
        <w:t xml:space="preserve"> </w:t>
      </w:r>
      <w:r w:rsidR="00612E35" w:rsidRPr="00456AE0">
        <w:rPr>
          <w:color w:val="000000"/>
          <w:sz w:val="24"/>
          <w:szCs w:val="24"/>
        </w:rPr>
        <w:t>distributed at the Captains’ Meeting or can be obtained from the Race Committee prior to the harbor start.</w:t>
      </w:r>
    </w:p>
    <w:p w14:paraId="17A7B54A" w14:textId="77777777" w:rsidR="00612E35" w:rsidRPr="00456AE0" w:rsidRDefault="00612E35" w:rsidP="00612E35">
      <w:pPr>
        <w:ind w:left="360"/>
        <w:rPr>
          <w:color w:val="000000"/>
          <w:sz w:val="24"/>
          <w:szCs w:val="24"/>
        </w:rPr>
      </w:pPr>
    </w:p>
    <w:p w14:paraId="17E28A03" w14:textId="77777777" w:rsidR="00612E35" w:rsidRPr="00456AE0" w:rsidRDefault="00612E35" w:rsidP="00612E35">
      <w:pPr>
        <w:rPr>
          <w:b/>
          <w:bCs/>
          <w:color w:val="000000"/>
          <w:sz w:val="24"/>
          <w:szCs w:val="24"/>
        </w:rPr>
      </w:pPr>
      <w:r w:rsidRPr="00456AE0">
        <w:rPr>
          <w:b/>
          <w:bCs/>
          <w:color w:val="000000"/>
          <w:sz w:val="24"/>
          <w:szCs w:val="24"/>
        </w:rPr>
        <w:t>6. CLASSES</w:t>
      </w:r>
    </w:p>
    <w:p w14:paraId="68D55C6B" w14:textId="77777777" w:rsidR="00612E35" w:rsidRDefault="00612E35" w:rsidP="00612E35">
      <w:pPr>
        <w:ind w:left="360" w:hanging="360"/>
        <w:rPr>
          <w:color w:val="000000"/>
          <w:sz w:val="24"/>
          <w:szCs w:val="24"/>
        </w:rPr>
      </w:pPr>
      <w:r w:rsidRPr="00456AE0">
        <w:rPr>
          <w:b/>
          <w:bCs/>
          <w:color w:val="000000"/>
          <w:sz w:val="24"/>
          <w:szCs w:val="24"/>
        </w:rPr>
        <w:t xml:space="preserve">6.1 </w:t>
      </w:r>
      <w:r w:rsidRPr="00456AE0">
        <w:rPr>
          <w:color w:val="000000"/>
          <w:sz w:val="24"/>
          <w:szCs w:val="24"/>
        </w:rPr>
        <w:t xml:space="preserve">There will be </w:t>
      </w:r>
      <w:r w:rsidR="00DD3121">
        <w:rPr>
          <w:color w:val="000000"/>
          <w:sz w:val="24"/>
          <w:szCs w:val="24"/>
        </w:rPr>
        <w:t>two</w:t>
      </w:r>
      <w:r w:rsidRPr="00456AE0">
        <w:rPr>
          <w:color w:val="000000"/>
          <w:sz w:val="24"/>
          <w:szCs w:val="24"/>
        </w:rPr>
        <w:t xml:space="preserve"> classes:</w:t>
      </w:r>
      <w:r w:rsidR="001D3F8C">
        <w:rPr>
          <w:color w:val="000000"/>
          <w:sz w:val="24"/>
          <w:szCs w:val="24"/>
        </w:rPr>
        <w:t xml:space="preserve"> A and B</w:t>
      </w:r>
      <w:r w:rsidRPr="00456AE0">
        <w:rPr>
          <w:color w:val="000000"/>
          <w:sz w:val="24"/>
          <w:szCs w:val="24"/>
        </w:rPr>
        <w:t xml:space="preserve"> which shall race in a single headsail class without spinnakers in accordance with PHRF of the Chesapeake Specification 16, Non-spinnaker Limitations </w:t>
      </w:r>
      <w:proofErr w:type="gramStart"/>
      <w:r w:rsidRPr="00456AE0">
        <w:rPr>
          <w:color w:val="000000"/>
          <w:sz w:val="24"/>
          <w:szCs w:val="24"/>
        </w:rPr>
        <w:t xml:space="preserve">( </w:t>
      </w:r>
      <w:r w:rsidRPr="00456AE0">
        <w:rPr>
          <w:color w:val="0000FF"/>
          <w:sz w:val="24"/>
          <w:szCs w:val="24"/>
        </w:rPr>
        <w:t>www.phrfchesbay.com</w:t>
      </w:r>
      <w:proofErr w:type="gramEnd"/>
      <w:r w:rsidRPr="00456AE0">
        <w:rPr>
          <w:color w:val="0000FF"/>
          <w:sz w:val="24"/>
          <w:szCs w:val="24"/>
        </w:rPr>
        <w:t xml:space="preserve">). </w:t>
      </w:r>
      <w:r w:rsidRPr="00456AE0">
        <w:rPr>
          <w:color w:val="000000"/>
          <w:sz w:val="24"/>
          <w:szCs w:val="24"/>
        </w:rPr>
        <w:t>Yachts racing in the Spring Cruise Series will be placed in the same class in the Fall Cruise Series.</w:t>
      </w:r>
    </w:p>
    <w:p w14:paraId="5C477213" w14:textId="77777777" w:rsidR="00612E35" w:rsidRPr="00456AE0" w:rsidRDefault="00612E35" w:rsidP="00612E35">
      <w:pPr>
        <w:ind w:left="360" w:hanging="360"/>
        <w:rPr>
          <w:color w:val="000000"/>
          <w:sz w:val="24"/>
          <w:szCs w:val="24"/>
        </w:rPr>
      </w:pPr>
    </w:p>
    <w:p w14:paraId="3BF030BF" w14:textId="77777777" w:rsidR="00612E35" w:rsidRPr="00456AE0" w:rsidRDefault="00612E35" w:rsidP="00612E35">
      <w:pPr>
        <w:rPr>
          <w:b/>
          <w:bCs/>
          <w:color w:val="000000"/>
          <w:sz w:val="24"/>
          <w:szCs w:val="24"/>
        </w:rPr>
      </w:pPr>
      <w:r w:rsidRPr="00456AE0">
        <w:rPr>
          <w:b/>
          <w:bCs/>
          <w:color w:val="000000"/>
          <w:sz w:val="24"/>
          <w:szCs w:val="24"/>
        </w:rPr>
        <w:t>7. CLASS FLAGS</w:t>
      </w:r>
    </w:p>
    <w:p w14:paraId="088AF42B" w14:textId="77777777" w:rsidR="00612E35" w:rsidRPr="00456AE0" w:rsidRDefault="00612E35" w:rsidP="00612E35">
      <w:pPr>
        <w:ind w:left="360" w:hanging="360"/>
        <w:rPr>
          <w:color w:val="000000"/>
          <w:sz w:val="24"/>
          <w:szCs w:val="24"/>
        </w:rPr>
      </w:pPr>
      <w:r w:rsidRPr="00E4445C">
        <w:rPr>
          <w:b/>
          <w:color w:val="000000"/>
          <w:sz w:val="24"/>
        </w:rPr>
        <w:t>7.1</w:t>
      </w:r>
      <w:r w:rsidRPr="00E4445C">
        <w:rPr>
          <w:color w:val="000000"/>
          <w:sz w:val="24"/>
        </w:rPr>
        <w:t xml:space="preserve"> </w:t>
      </w:r>
      <w:r w:rsidR="00800D50">
        <w:rPr>
          <w:color w:val="000000"/>
          <w:sz w:val="24"/>
          <w:szCs w:val="24"/>
        </w:rPr>
        <w:t>There is no Race Committee boat and we will not be using flags to start races. All races are designed as “Pursuit” races and starting times for each boat will be distributed at the Captains Meeting.</w:t>
      </w:r>
    </w:p>
    <w:p w14:paraId="55C5D4DC" w14:textId="77777777" w:rsidR="00612E35" w:rsidRPr="00456AE0" w:rsidRDefault="00612E35" w:rsidP="00612E35">
      <w:pPr>
        <w:rPr>
          <w:b/>
          <w:bCs/>
          <w:color w:val="000000"/>
          <w:sz w:val="24"/>
          <w:szCs w:val="24"/>
        </w:rPr>
      </w:pPr>
      <w:r w:rsidRPr="00456AE0">
        <w:rPr>
          <w:b/>
          <w:bCs/>
          <w:color w:val="000000"/>
          <w:sz w:val="24"/>
          <w:szCs w:val="24"/>
        </w:rPr>
        <w:t>8. COURSES and MARKS</w:t>
      </w:r>
    </w:p>
    <w:p w14:paraId="2183E174" w14:textId="500FC463" w:rsidR="00612E35" w:rsidRDefault="00612E35" w:rsidP="006D0C7A">
      <w:pPr>
        <w:ind w:left="360" w:hanging="360"/>
        <w:rPr>
          <w:color w:val="000000"/>
          <w:sz w:val="24"/>
          <w:szCs w:val="24"/>
        </w:rPr>
      </w:pPr>
      <w:r w:rsidRPr="00456AE0">
        <w:rPr>
          <w:b/>
          <w:bCs/>
          <w:color w:val="000000"/>
          <w:sz w:val="24"/>
          <w:szCs w:val="24"/>
        </w:rPr>
        <w:t xml:space="preserve">8.1 </w:t>
      </w:r>
      <w:r w:rsidRPr="00456AE0">
        <w:rPr>
          <w:color w:val="000000"/>
          <w:sz w:val="24"/>
          <w:szCs w:val="24"/>
        </w:rPr>
        <w:t>Courses and marks for each race are described on the Course Sheet, which is an integral part of these Sailing Instructions, and which will be distributed at the Captains’ Meeting or can be obtained from the Race Committee before the harbor start.</w:t>
      </w:r>
    </w:p>
    <w:p w14:paraId="4BB3AE3B" w14:textId="1CB0D4D2" w:rsidR="006D0C7A" w:rsidRDefault="006D0C7A" w:rsidP="006D0C7A">
      <w:pPr>
        <w:ind w:left="360" w:hanging="360"/>
        <w:rPr>
          <w:bCs/>
          <w:color w:val="000000"/>
          <w:sz w:val="24"/>
          <w:szCs w:val="24"/>
        </w:rPr>
      </w:pPr>
      <w:r w:rsidRPr="00456AE0">
        <w:rPr>
          <w:b/>
          <w:bCs/>
          <w:color w:val="000000"/>
          <w:sz w:val="24"/>
          <w:szCs w:val="24"/>
        </w:rPr>
        <w:t>8.</w:t>
      </w:r>
      <w:r>
        <w:rPr>
          <w:b/>
          <w:bCs/>
          <w:color w:val="000000"/>
          <w:sz w:val="24"/>
          <w:szCs w:val="24"/>
        </w:rPr>
        <w:t>2</w:t>
      </w:r>
      <w:r w:rsidRPr="00456AE0">
        <w:rPr>
          <w:b/>
          <w:bCs/>
          <w:color w:val="000000"/>
          <w:sz w:val="24"/>
          <w:szCs w:val="24"/>
        </w:rPr>
        <w:t xml:space="preserve"> </w:t>
      </w:r>
      <w:r w:rsidRPr="006D0C7A">
        <w:rPr>
          <w:bCs/>
          <w:color w:val="000000"/>
          <w:sz w:val="24"/>
          <w:szCs w:val="24"/>
        </w:rPr>
        <w:t>There will be two courses prepared for each day. A long course and a short course. The race committee will announce over the radio on the designated communications channel 30 minutes before the start of the race, which course will be sailed.</w:t>
      </w:r>
    </w:p>
    <w:p w14:paraId="46E1310A" w14:textId="77777777" w:rsidR="00EF1379" w:rsidRPr="006D0C7A" w:rsidRDefault="00EF1379" w:rsidP="006D0C7A">
      <w:pPr>
        <w:ind w:left="360" w:hanging="360"/>
        <w:rPr>
          <w:color w:val="000000"/>
          <w:sz w:val="24"/>
          <w:szCs w:val="24"/>
        </w:rPr>
      </w:pPr>
    </w:p>
    <w:p w14:paraId="4504943F" w14:textId="13F798E2" w:rsidR="006D0C7A" w:rsidRDefault="006D0C7A" w:rsidP="006D0C7A">
      <w:pPr>
        <w:rPr>
          <w:color w:val="000000"/>
          <w:sz w:val="24"/>
          <w:szCs w:val="24"/>
        </w:rPr>
      </w:pPr>
      <w:r w:rsidRPr="006D0C7A">
        <w:rPr>
          <w:b/>
          <w:color w:val="000000"/>
          <w:sz w:val="24"/>
          <w:szCs w:val="24"/>
        </w:rPr>
        <w:t>9.0</w:t>
      </w:r>
      <w:r>
        <w:rPr>
          <w:color w:val="000000"/>
          <w:sz w:val="24"/>
          <w:szCs w:val="24"/>
        </w:rPr>
        <w:t xml:space="preserve"> This section is intentionally blank</w:t>
      </w:r>
      <w:r w:rsidR="00EF1379">
        <w:rPr>
          <w:color w:val="000000"/>
          <w:sz w:val="24"/>
          <w:szCs w:val="24"/>
        </w:rPr>
        <w:t>.</w:t>
      </w:r>
    </w:p>
    <w:p w14:paraId="3CE8D970" w14:textId="77777777" w:rsidR="006D0C7A" w:rsidRPr="006D0C7A" w:rsidRDefault="006D0C7A" w:rsidP="006D0C7A">
      <w:pPr>
        <w:rPr>
          <w:b/>
          <w:bCs/>
          <w:color w:val="000000"/>
          <w:sz w:val="24"/>
          <w:szCs w:val="24"/>
        </w:rPr>
      </w:pPr>
    </w:p>
    <w:p w14:paraId="5B6CD756" w14:textId="77777777" w:rsidR="00612E35" w:rsidRPr="00456AE0" w:rsidRDefault="00612E35" w:rsidP="00800D50">
      <w:pPr>
        <w:ind w:left="360" w:hanging="360"/>
        <w:rPr>
          <w:b/>
          <w:bCs/>
          <w:color w:val="000000"/>
          <w:sz w:val="24"/>
          <w:szCs w:val="24"/>
        </w:rPr>
      </w:pPr>
      <w:r w:rsidRPr="00456AE0">
        <w:rPr>
          <w:b/>
          <w:bCs/>
          <w:color w:val="000000"/>
          <w:sz w:val="24"/>
          <w:szCs w:val="24"/>
        </w:rPr>
        <w:t>10. THE START</w:t>
      </w:r>
      <w:r w:rsidR="001D72A1">
        <w:rPr>
          <w:b/>
          <w:bCs/>
          <w:color w:val="000000"/>
          <w:sz w:val="24"/>
          <w:szCs w:val="24"/>
        </w:rPr>
        <w:t xml:space="preserve"> – This modifies RRS rule 26 and 27</w:t>
      </w:r>
    </w:p>
    <w:p w14:paraId="798DE0EB" w14:textId="219B2B10" w:rsidR="00612E35" w:rsidRPr="00456AE0" w:rsidRDefault="00612E35" w:rsidP="00612E35">
      <w:pPr>
        <w:ind w:left="360" w:hanging="360"/>
        <w:rPr>
          <w:color w:val="000000"/>
          <w:sz w:val="24"/>
          <w:szCs w:val="24"/>
        </w:rPr>
      </w:pPr>
      <w:r w:rsidRPr="00456AE0">
        <w:rPr>
          <w:b/>
          <w:bCs/>
          <w:color w:val="000000"/>
          <w:sz w:val="24"/>
          <w:szCs w:val="24"/>
        </w:rPr>
        <w:t xml:space="preserve">10.1 </w:t>
      </w:r>
      <w:r w:rsidRPr="00456AE0">
        <w:rPr>
          <w:color w:val="000000"/>
          <w:sz w:val="24"/>
          <w:szCs w:val="24"/>
        </w:rPr>
        <w:t xml:space="preserve">The starting line will be between </w:t>
      </w:r>
      <w:r w:rsidR="003B4E26">
        <w:rPr>
          <w:color w:val="000000"/>
          <w:sz w:val="24"/>
          <w:szCs w:val="24"/>
        </w:rPr>
        <w:t xml:space="preserve">two government marks or between one </w:t>
      </w:r>
      <w:r w:rsidRPr="00456AE0">
        <w:rPr>
          <w:color w:val="000000"/>
          <w:sz w:val="24"/>
          <w:szCs w:val="24"/>
        </w:rPr>
        <w:t xml:space="preserve">mark </w:t>
      </w:r>
      <w:r w:rsidR="00800D50">
        <w:rPr>
          <w:color w:val="000000"/>
          <w:sz w:val="24"/>
          <w:szCs w:val="24"/>
        </w:rPr>
        <w:t>and a b</w:t>
      </w:r>
      <w:r w:rsidR="003B4E26">
        <w:rPr>
          <w:color w:val="000000"/>
          <w:sz w:val="24"/>
          <w:szCs w:val="24"/>
        </w:rPr>
        <w:t>e</w:t>
      </w:r>
      <w:r w:rsidR="00800D50">
        <w:rPr>
          <w:color w:val="000000"/>
          <w:sz w:val="24"/>
          <w:szCs w:val="24"/>
        </w:rPr>
        <w:t>aring to th</w:t>
      </w:r>
      <w:r w:rsidR="003B4E26">
        <w:rPr>
          <w:color w:val="000000"/>
          <w:sz w:val="24"/>
          <w:szCs w:val="24"/>
        </w:rPr>
        <w:t>at</w:t>
      </w:r>
      <w:r w:rsidR="00800D50">
        <w:rPr>
          <w:color w:val="000000"/>
          <w:sz w:val="24"/>
          <w:szCs w:val="24"/>
        </w:rPr>
        <w:t xml:space="preserve"> mark</w:t>
      </w:r>
      <w:r w:rsidR="003B4E26">
        <w:rPr>
          <w:color w:val="000000"/>
          <w:sz w:val="24"/>
          <w:szCs w:val="24"/>
        </w:rPr>
        <w:t xml:space="preserve">. Specific starting line instructions are </w:t>
      </w:r>
      <w:r w:rsidR="00800D50">
        <w:rPr>
          <w:color w:val="000000"/>
          <w:sz w:val="24"/>
          <w:szCs w:val="24"/>
        </w:rPr>
        <w:t>identified in the course sheet</w:t>
      </w:r>
      <w:r w:rsidR="00973028">
        <w:rPr>
          <w:color w:val="000000"/>
          <w:sz w:val="24"/>
          <w:szCs w:val="24"/>
        </w:rPr>
        <w:t>s</w:t>
      </w:r>
      <w:r w:rsidR="00800D50">
        <w:rPr>
          <w:color w:val="000000"/>
          <w:sz w:val="24"/>
          <w:szCs w:val="24"/>
        </w:rPr>
        <w:t>.</w:t>
      </w:r>
    </w:p>
    <w:p w14:paraId="52FAA00A" w14:textId="77777777" w:rsidR="00612E35" w:rsidRPr="00456AE0" w:rsidRDefault="00612E35" w:rsidP="00612E35">
      <w:pPr>
        <w:ind w:left="360" w:hanging="360"/>
        <w:rPr>
          <w:color w:val="000000"/>
          <w:sz w:val="24"/>
          <w:szCs w:val="24"/>
        </w:rPr>
      </w:pPr>
      <w:r w:rsidRPr="00456AE0">
        <w:rPr>
          <w:b/>
          <w:bCs/>
          <w:color w:val="000000"/>
          <w:sz w:val="24"/>
          <w:szCs w:val="24"/>
        </w:rPr>
        <w:t xml:space="preserve">10.2 </w:t>
      </w:r>
      <w:r w:rsidRPr="00456AE0">
        <w:rPr>
          <w:color w:val="000000"/>
          <w:sz w:val="24"/>
          <w:szCs w:val="24"/>
        </w:rPr>
        <w:t xml:space="preserve">Yachts are </w:t>
      </w:r>
      <w:r w:rsidR="00800D50">
        <w:rPr>
          <w:color w:val="000000"/>
          <w:sz w:val="24"/>
          <w:szCs w:val="24"/>
        </w:rPr>
        <w:t xml:space="preserve">not </w:t>
      </w:r>
      <w:r w:rsidRPr="00456AE0">
        <w:rPr>
          <w:color w:val="000000"/>
          <w:sz w:val="24"/>
          <w:szCs w:val="24"/>
        </w:rPr>
        <w:t>required to check in</w:t>
      </w:r>
    </w:p>
    <w:p w14:paraId="73DA8575" w14:textId="213E23AA" w:rsidR="00612E35" w:rsidRPr="00456AE0" w:rsidRDefault="00612E35" w:rsidP="00800D50">
      <w:pPr>
        <w:rPr>
          <w:color w:val="000000"/>
          <w:sz w:val="24"/>
          <w:szCs w:val="24"/>
        </w:rPr>
      </w:pPr>
      <w:r w:rsidRPr="00456AE0">
        <w:rPr>
          <w:b/>
          <w:bCs/>
          <w:color w:val="000000"/>
          <w:sz w:val="24"/>
          <w:szCs w:val="24"/>
        </w:rPr>
        <w:t xml:space="preserve">10.3 </w:t>
      </w:r>
      <w:r w:rsidR="00800D50">
        <w:rPr>
          <w:color w:val="000000"/>
          <w:sz w:val="24"/>
          <w:szCs w:val="24"/>
        </w:rPr>
        <w:t xml:space="preserve">Each boat is to keep clear of the starting area until within </w:t>
      </w:r>
      <w:r w:rsidR="006D0C7A">
        <w:rPr>
          <w:color w:val="000000"/>
          <w:sz w:val="24"/>
          <w:szCs w:val="24"/>
        </w:rPr>
        <w:t>two</w:t>
      </w:r>
      <w:r w:rsidR="00800D50">
        <w:rPr>
          <w:color w:val="000000"/>
          <w:sz w:val="24"/>
          <w:szCs w:val="24"/>
        </w:rPr>
        <w:t xml:space="preserve"> minutes of their designated start time. Within the two minutes prior to their scheduled start, a boat shall not be on the course side of the line.</w:t>
      </w:r>
    </w:p>
    <w:p w14:paraId="213ED3F0" w14:textId="77777777" w:rsidR="00612E35" w:rsidRDefault="00800D50" w:rsidP="00CC2C0F">
      <w:pPr>
        <w:ind w:left="450" w:hanging="450"/>
        <w:rPr>
          <w:color w:val="000000"/>
          <w:sz w:val="24"/>
          <w:szCs w:val="24"/>
        </w:rPr>
      </w:pPr>
      <w:r>
        <w:rPr>
          <w:b/>
          <w:bCs/>
          <w:color w:val="000000"/>
          <w:sz w:val="24"/>
          <w:szCs w:val="24"/>
        </w:rPr>
        <w:t xml:space="preserve">10.4 </w:t>
      </w:r>
      <w:r>
        <w:rPr>
          <w:color w:val="000000"/>
          <w:sz w:val="24"/>
          <w:szCs w:val="24"/>
        </w:rPr>
        <w:t>For the purpose of keeping time, boats should refer to “GPS” time.</w:t>
      </w:r>
    </w:p>
    <w:p w14:paraId="0255708A" w14:textId="77777777" w:rsidR="00800D50" w:rsidRPr="00456AE0" w:rsidRDefault="00800D50" w:rsidP="00CC2C0F">
      <w:pPr>
        <w:ind w:left="450" w:hanging="450"/>
        <w:rPr>
          <w:color w:val="000000"/>
          <w:sz w:val="24"/>
          <w:szCs w:val="24"/>
        </w:rPr>
      </w:pPr>
      <w:r>
        <w:rPr>
          <w:b/>
          <w:bCs/>
          <w:color w:val="000000"/>
          <w:sz w:val="24"/>
          <w:szCs w:val="24"/>
        </w:rPr>
        <w:t>10.5 Since there is no race committee, boats are responsible for not starting prematurely. If a boat starts before their assigned time, they are to completely return to the pre-start side of the line before beginning the race.</w:t>
      </w:r>
    </w:p>
    <w:p w14:paraId="22CB0326" w14:textId="77777777" w:rsidR="001D72A1" w:rsidRDefault="001D72A1" w:rsidP="00612E35">
      <w:pPr>
        <w:rPr>
          <w:b/>
          <w:bCs/>
          <w:color w:val="000000"/>
          <w:sz w:val="24"/>
          <w:szCs w:val="24"/>
        </w:rPr>
      </w:pPr>
    </w:p>
    <w:p w14:paraId="6144984E" w14:textId="77777777" w:rsidR="00612E35" w:rsidRPr="00456AE0" w:rsidRDefault="00612E35" w:rsidP="00612E35">
      <w:pPr>
        <w:rPr>
          <w:b/>
          <w:bCs/>
          <w:color w:val="000000"/>
          <w:sz w:val="24"/>
          <w:szCs w:val="24"/>
        </w:rPr>
      </w:pPr>
      <w:r w:rsidRPr="00456AE0">
        <w:rPr>
          <w:b/>
          <w:bCs/>
          <w:color w:val="000000"/>
          <w:sz w:val="24"/>
          <w:szCs w:val="24"/>
        </w:rPr>
        <w:t>11. THE FINISH</w:t>
      </w:r>
    </w:p>
    <w:p w14:paraId="1F93CE77" w14:textId="3464FF19" w:rsidR="00A30A46" w:rsidRDefault="00612E35" w:rsidP="00612E35">
      <w:pPr>
        <w:ind w:left="450" w:hanging="450"/>
        <w:rPr>
          <w:color w:val="000000"/>
          <w:sz w:val="24"/>
          <w:szCs w:val="24"/>
        </w:rPr>
      </w:pPr>
      <w:r w:rsidRPr="00456AE0">
        <w:rPr>
          <w:b/>
          <w:bCs/>
          <w:color w:val="000000"/>
          <w:sz w:val="24"/>
          <w:szCs w:val="24"/>
        </w:rPr>
        <w:t xml:space="preserve">11.1 </w:t>
      </w:r>
      <w:r w:rsidRPr="00456AE0">
        <w:rPr>
          <w:color w:val="000000"/>
          <w:sz w:val="24"/>
          <w:szCs w:val="24"/>
        </w:rPr>
        <w:t xml:space="preserve">The finishing line </w:t>
      </w:r>
      <w:r w:rsidR="00973028" w:rsidRPr="00456AE0">
        <w:rPr>
          <w:color w:val="000000"/>
          <w:sz w:val="24"/>
          <w:szCs w:val="24"/>
        </w:rPr>
        <w:t xml:space="preserve">will be between </w:t>
      </w:r>
      <w:r w:rsidR="00973028">
        <w:rPr>
          <w:color w:val="000000"/>
          <w:sz w:val="24"/>
          <w:szCs w:val="24"/>
        </w:rPr>
        <w:t xml:space="preserve">two government marks or between one </w:t>
      </w:r>
      <w:r w:rsidR="00973028" w:rsidRPr="00456AE0">
        <w:rPr>
          <w:color w:val="000000"/>
          <w:sz w:val="24"/>
          <w:szCs w:val="24"/>
        </w:rPr>
        <w:t xml:space="preserve">mark </w:t>
      </w:r>
      <w:r w:rsidR="00973028">
        <w:rPr>
          <w:color w:val="000000"/>
          <w:sz w:val="24"/>
          <w:szCs w:val="24"/>
        </w:rPr>
        <w:t>and a bearing to that mark. Specific finish line instructions are identified in the course sheet</w:t>
      </w:r>
      <w:r w:rsidR="00A30A46">
        <w:rPr>
          <w:color w:val="000000"/>
          <w:sz w:val="24"/>
          <w:szCs w:val="24"/>
        </w:rPr>
        <w:t>s.</w:t>
      </w:r>
    </w:p>
    <w:p w14:paraId="046474D0" w14:textId="0AA09B57" w:rsidR="00A30A46" w:rsidRDefault="00A30A46" w:rsidP="00612E35">
      <w:pPr>
        <w:ind w:left="450" w:hanging="450"/>
        <w:rPr>
          <w:color w:val="000000"/>
          <w:sz w:val="24"/>
          <w:szCs w:val="24"/>
        </w:rPr>
      </w:pPr>
      <w:r>
        <w:rPr>
          <w:color w:val="000000"/>
          <w:sz w:val="24"/>
          <w:szCs w:val="24"/>
        </w:rPr>
        <w:t xml:space="preserve">11.2 As the race is a pursuit race. The first boat to cross the finish line wins. Competitors should note the boat that finishes before them and after them. Then please call </w:t>
      </w:r>
      <w:r w:rsidR="00973028">
        <w:rPr>
          <w:color w:val="000000"/>
          <w:sz w:val="24"/>
          <w:szCs w:val="24"/>
        </w:rPr>
        <w:t xml:space="preserve">or text </w:t>
      </w:r>
      <w:r>
        <w:rPr>
          <w:color w:val="000000"/>
          <w:sz w:val="24"/>
          <w:szCs w:val="24"/>
        </w:rPr>
        <w:t>Roel Hoekstra at 215.858.8659 to indicate the boats that finished before and after you.</w:t>
      </w:r>
    </w:p>
    <w:p w14:paraId="2E3FE8F4" w14:textId="6D8955D6" w:rsidR="00595719" w:rsidRPr="00A30A46" w:rsidRDefault="00612E35" w:rsidP="00612E35">
      <w:pPr>
        <w:tabs>
          <w:tab w:val="left" w:pos="450"/>
        </w:tabs>
        <w:ind w:left="450" w:hanging="450"/>
        <w:rPr>
          <w:bCs/>
          <w:color w:val="000000"/>
          <w:sz w:val="24"/>
          <w:szCs w:val="24"/>
        </w:rPr>
      </w:pPr>
      <w:r w:rsidRPr="00456AE0">
        <w:rPr>
          <w:b/>
          <w:bCs/>
          <w:color w:val="000000"/>
          <w:sz w:val="24"/>
          <w:szCs w:val="24"/>
        </w:rPr>
        <w:lastRenderedPageBreak/>
        <w:t>11.</w:t>
      </w:r>
      <w:r w:rsidR="00A30A46">
        <w:rPr>
          <w:b/>
          <w:bCs/>
          <w:color w:val="000000"/>
          <w:sz w:val="24"/>
          <w:szCs w:val="24"/>
        </w:rPr>
        <w:t>3</w:t>
      </w:r>
      <w:r w:rsidRPr="00456AE0">
        <w:rPr>
          <w:b/>
          <w:bCs/>
          <w:color w:val="000000"/>
          <w:sz w:val="24"/>
          <w:szCs w:val="24"/>
        </w:rPr>
        <w:t xml:space="preserve"> </w:t>
      </w:r>
      <w:r w:rsidR="00A30A46" w:rsidRPr="00A30A46">
        <w:rPr>
          <w:bCs/>
          <w:color w:val="000000"/>
          <w:sz w:val="24"/>
          <w:szCs w:val="24"/>
        </w:rPr>
        <w:t xml:space="preserve">In the event a race needs to be shortened. The Race Committee Chairman, </w:t>
      </w:r>
      <w:r w:rsidR="00973028">
        <w:rPr>
          <w:bCs/>
          <w:color w:val="000000"/>
          <w:sz w:val="24"/>
          <w:szCs w:val="24"/>
        </w:rPr>
        <w:t xml:space="preserve">Roel Hoekstra will </w:t>
      </w:r>
      <w:r w:rsidR="00A30A46" w:rsidRPr="00A30A46">
        <w:rPr>
          <w:bCs/>
          <w:color w:val="000000"/>
          <w:sz w:val="24"/>
          <w:szCs w:val="24"/>
        </w:rPr>
        <w:t>notify the fleet over the VHF radio. The course will only be shortened at a regular mark of the course.</w:t>
      </w:r>
    </w:p>
    <w:p w14:paraId="64D8A152" w14:textId="77777777" w:rsidR="00A30A46" w:rsidRDefault="00A30A46" w:rsidP="00612E35">
      <w:pPr>
        <w:tabs>
          <w:tab w:val="left" w:pos="450"/>
        </w:tabs>
        <w:ind w:left="450" w:hanging="450"/>
        <w:rPr>
          <w:color w:val="000000"/>
          <w:sz w:val="24"/>
          <w:szCs w:val="24"/>
        </w:rPr>
      </w:pPr>
      <w:r>
        <w:rPr>
          <w:b/>
          <w:bCs/>
          <w:color w:val="000000"/>
          <w:sz w:val="24"/>
          <w:szCs w:val="24"/>
        </w:rPr>
        <w:t xml:space="preserve">11.4 </w:t>
      </w:r>
      <w:r>
        <w:rPr>
          <w:color w:val="000000"/>
          <w:sz w:val="24"/>
          <w:szCs w:val="24"/>
        </w:rPr>
        <w:t xml:space="preserve">If a race is shortened, each boat should take its own time when it </w:t>
      </w:r>
      <w:r w:rsidRPr="00973028">
        <w:rPr>
          <w:b/>
          <w:color w:val="000000"/>
          <w:sz w:val="24"/>
          <w:szCs w:val="24"/>
        </w:rPr>
        <w:t>passes the mark</w:t>
      </w:r>
      <w:r>
        <w:rPr>
          <w:color w:val="000000"/>
          <w:sz w:val="24"/>
          <w:szCs w:val="24"/>
        </w:rPr>
        <w:t xml:space="preserve">. </w:t>
      </w:r>
      <w:r w:rsidRPr="00973028">
        <w:rPr>
          <w:b/>
          <w:color w:val="000000"/>
          <w:sz w:val="24"/>
          <w:szCs w:val="24"/>
        </w:rPr>
        <w:t>Passes the mark</w:t>
      </w:r>
      <w:r>
        <w:rPr>
          <w:color w:val="000000"/>
          <w:sz w:val="24"/>
          <w:szCs w:val="24"/>
        </w:rPr>
        <w:t xml:space="preserve"> is defined as crossing an imaginary line drawn perpendicular to the course from the previous mark to the finish mark.</w:t>
      </w:r>
    </w:p>
    <w:p w14:paraId="65B1A7F8" w14:textId="62EBAB84" w:rsidR="00A30A46" w:rsidRDefault="00A30A46" w:rsidP="00612E35">
      <w:pPr>
        <w:tabs>
          <w:tab w:val="left" w:pos="450"/>
        </w:tabs>
        <w:ind w:left="450" w:hanging="450"/>
        <w:rPr>
          <w:bCs/>
          <w:color w:val="000000"/>
          <w:sz w:val="24"/>
          <w:szCs w:val="24"/>
        </w:rPr>
      </w:pPr>
      <w:r>
        <w:rPr>
          <w:b/>
          <w:bCs/>
          <w:color w:val="000000"/>
          <w:sz w:val="24"/>
          <w:szCs w:val="24"/>
        </w:rPr>
        <w:t>1</w:t>
      </w:r>
      <w:r w:rsidR="00973028">
        <w:rPr>
          <w:b/>
          <w:bCs/>
          <w:color w:val="000000"/>
          <w:sz w:val="24"/>
          <w:szCs w:val="24"/>
        </w:rPr>
        <w:t>1</w:t>
      </w:r>
      <w:r>
        <w:rPr>
          <w:b/>
          <w:bCs/>
          <w:color w:val="000000"/>
          <w:sz w:val="24"/>
          <w:szCs w:val="24"/>
        </w:rPr>
        <w:t xml:space="preserve">.5   </w:t>
      </w:r>
      <w:r w:rsidRPr="00A30A46">
        <w:rPr>
          <w:bCs/>
          <w:color w:val="000000"/>
          <w:sz w:val="24"/>
          <w:szCs w:val="24"/>
        </w:rPr>
        <w:t xml:space="preserve">Once a boat has taken its own time, they should call </w:t>
      </w:r>
      <w:r w:rsidR="00973028">
        <w:rPr>
          <w:bCs/>
          <w:color w:val="000000"/>
          <w:sz w:val="24"/>
          <w:szCs w:val="24"/>
        </w:rPr>
        <w:t xml:space="preserve">or text </w:t>
      </w:r>
      <w:r w:rsidRPr="00A30A46">
        <w:rPr>
          <w:bCs/>
          <w:color w:val="000000"/>
          <w:sz w:val="24"/>
          <w:szCs w:val="24"/>
        </w:rPr>
        <w:t xml:space="preserve">Roel Hoekstra at 215.858.8659 as soon as reasonable and indicate their finish time. </w:t>
      </w:r>
    </w:p>
    <w:p w14:paraId="6B85C57C" w14:textId="77777777" w:rsidR="00A30A46" w:rsidRPr="00A30A46" w:rsidRDefault="00A30A46" w:rsidP="00612E35">
      <w:pPr>
        <w:tabs>
          <w:tab w:val="left" w:pos="450"/>
        </w:tabs>
        <w:ind w:left="450" w:hanging="450"/>
        <w:rPr>
          <w:bCs/>
          <w:color w:val="000000"/>
          <w:sz w:val="24"/>
          <w:szCs w:val="24"/>
        </w:rPr>
      </w:pPr>
    </w:p>
    <w:p w14:paraId="05F61193" w14:textId="77777777" w:rsidR="00612E35" w:rsidRPr="00456AE0" w:rsidRDefault="00612E35" w:rsidP="00612E35">
      <w:pPr>
        <w:rPr>
          <w:b/>
          <w:bCs/>
          <w:color w:val="000000"/>
          <w:sz w:val="24"/>
          <w:szCs w:val="24"/>
        </w:rPr>
      </w:pPr>
      <w:r w:rsidRPr="00456AE0">
        <w:rPr>
          <w:b/>
          <w:bCs/>
          <w:color w:val="000000"/>
          <w:sz w:val="24"/>
          <w:szCs w:val="24"/>
        </w:rPr>
        <w:t>12. PENALTIES</w:t>
      </w:r>
    </w:p>
    <w:p w14:paraId="4C0CDAB1" w14:textId="77777777" w:rsidR="00612E35" w:rsidRDefault="00612E35" w:rsidP="00612E35">
      <w:pPr>
        <w:rPr>
          <w:color w:val="000000"/>
          <w:sz w:val="24"/>
          <w:szCs w:val="24"/>
        </w:rPr>
      </w:pPr>
      <w:r w:rsidRPr="00456AE0">
        <w:rPr>
          <w:b/>
          <w:bCs/>
          <w:color w:val="000000"/>
          <w:sz w:val="24"/>
          <w:szCs w:val="24"/>
        </w:rPr>
        <w:t xml:space="preserve">12.1 </w:t>
      </w:r>
      <w:r w:rsidRPr="00456AE0">
        <w:rPr>
          <w:color w:val="000000"/>
          <w:sz w:val="24"/>
          <w:szCs w:val="24"/>
        </w:rPr>
        <w:t>RRS 44 is amended for this series by deleting section RRS 44.3, Scoring Penalty.</w:t>
      </w:r>
    </w:p>
    <w:p w14:paraId="242E8B2C" w14:textId="77777777" w:rsidR="00612E35" w:rsidRPr="00456AE0" w:rsidRDefault="00612E35" w:rsidP="00612E35">
      <w:pPr>
        <w:rPr>
          <w:color w:val="000000"/>
          <w:sz w:val="24"/>
          <w:szCs w:val="24"/>
        </w:rPr>
      </w:pPr>
    </w:p>
    <w:p w14:paraId="289DECC7" w14:textId="77777777" w:rsidR="00612E35" w:rsidRPr="00456AE0" w:rsidRDefault="00612E35" w:rsidP="00612E35">
      <w:pPr>
        <w:rPr>
          <w:b/>
          <w:bCs/>
          <w:color w:val="000000"/>
          <w:sz w:val="24"/>
          <w:szCs w:val="24"/>
        </w:rPr>
      </w:pPr>
      <w:r w:rsidRPr="00456AE0">
        <w:rPr>
          <w:b/>
          <w:bCs/>
          <w:color w:val="000000"/>
          <w:sz w:val="24"/>
          <w:szCs w:val="24"/>
        </w:rPr>
        <w:t>13. TIME LIMIT</w:t>
      </w:r>
    </w:p>
    <w:p w14:paraId="4D91674F" w14:textId="5389CBFB" w:rsidR="00612E35" w:rsidRDefault="00612E35" w:rsidP="00612E35">
      <w:pPr>
        <w:ind w:left="450" w:hanging="450"/>
        <w:rPr>
          <w:color w:val="000000"/>
          <w:sz w:val="24"/>
          <w:szCs w:val="24"/>
        </w:rPr>
      </w:pPr>
      <w:r w:rsidRPr="00456AE0">
        <w:rPr>
          <w:b/>
          <w:bCs/>
          <w:color w:val="000000"/>
          <w:sz w:val="24"/>
          <w:szCs w:val="24"/>
        </w:rPr>
        <w:t xml:space="preserve">13.1 </w:t>
      </w:r>
      <w:r w:rsidRPr="00456AE0">
        <w:rPr>
          <w:color w:val="000000"/>
          <w:sz w:val="24"/>
          <w:szCs w:val="24"/>
        </w:rPr>
        <w:t xml:space="preserve">The time limit for qualifying a race for a given class will be </w:t>
      </w:r>
      <w:r w:rsidRPr="00456AE0">
        <w:rPr>
          <w:b/>
          <w:bCs/>
          <w:color w:val="000000"/>
          <w:sz w:val="24"/>
          <w:szCs w:val="24"/>
        </w:rPr>
        <w:t xml:space="preserve">1600 </w:t>
      </w:r>
      <w:r w:rsidRPr="00456AE0">
        <w:rPr>
          <w:color w:val="000000"/>
          <w:sz w:val="24"/>
          <w:szCs w:val="24"/>
        </w:rPr>
        <w:t>hours on</w:t>
      </w:r>
      <w:r w:rsidR="00973028">
        <w:rPr>
          <w:color w:val="000000"/>
          <w:sz w:val="24"/>
          <w:szCs w:val="24"/>
        </w:rPr>
        <w:t xml:space="preserve"> Saturday </w:t>
      </w:r>
      <w:r w:rsidRPr="00456AE0">
        <w:rPr>
          <w:color w:val="000000"/>
          <w:sz w:val="24"/>
          <w:szCs w:val="24"/>
        </w:rPr>
        <w:t xml:space="preserve">and </w:t>
      </w:r>
      <w:r w:rsidRPr="00456AE0">
        <w:rPr>
          <w:b/>
          <w:bCs/>
          <w:color w:val="000000"/>
          <w:sz w:val="24"/>
          <w:szCs w:val="24"/>
        </w:rPr>
        <w:t>1</w:t>
      </w:r>
      <w:r w:rsidR="00973028">
        <w:rPr>
          <w:b/>
          <w:bCs/>
          <w:color w:val="000000"/>
          <w:sz w:val="24"/>
          <w:szCs w:val="24"/>
        </w:rPr>
        <w:t>500</w:t>
      </w:r>
      <w:r w:rsidRPr="00456AE0">
        <w:rPr>
          <w:b/>
          <w:bCs/>
          <w:color w:val="000000"/>
          <w:sz w:val="24"/>
          <w:szCs w:val="24"/>
        </w:rPr>
        <w:t xml:space="preserve"> </w:t>
      </w:r>
      <w:r w:rsidRPr="00456AE0">
        <w:rPr>
          <w:color w:val="000000"/>
          <w:sz w:val="24"/>
          <w:szCs w:val="24"/>
        </w:rPr>
        <w:t>hours on S</w:t>
      </w:r>
      <w:r w:rsidR="00973028">
        <w:rPr>
          <w:color w:val="000000"/>
          <w:sz w:val="24"/>
          <w:szCs w:val="24"/>
        </w:rPr>
        <w:t>unday</w:t>
      </w:r>
      <w:r w:rsidRPr="00456AE0">
        <w:rPr>
          <w:color w:val="000000"/>
          <w:sz w:val="24"/>
          <w:szCs w:val="24"/>
        </w:rPr>
        <w:t>. At least one yacht in a class must finish the race within the time limit for there to be a race for that class.</w:t>
      </w:r>
    </w:p>
    <w:p w14:paraId="5E351372" w14:textId="77777777" w:rsidR="00612E35" w:rsidRPr="00456AE0" w:rsidRDefault="00612E35" w:rsidP="00612E35">
      <w:pPr>
        <w:ind w:left="450" w:hanging="450"/>
        <w:rPr>
          <w:color w:val="000000"/>
          <w:sz w:val="24"/>
          <w:szCs w:val="24"/>
        </w:rPr>
      </w:pPr>
    </w:p>
    <w:p w14:paraId="3537DCC6" w14:textId="77777777" w:rsidR="00612E35" w:rsidRPr="00456AE0" w:rsidRDefault="00612E35" w:rsidP="00612E35">
      <w:pPr>
        <w:rPr>
          <w:b/>
          <w:bCs/>
          <w:color w:val="000000"/>
          <w:sz w:val="24"/>
          <w:szCs w:val="24"/>
        </w:rPr>
      </w:pPr>
      <w:r w:rsidRPr="00456AE0">
        <w:rPr>
          <w:b/>
          <w:bCs/>
          <w:color w:val="000000"/>
          <w:sz w:val="24"/>
          <w:szCs w:val="24"/>
        </w:rPr>
        <w:t>14. RETIREMENT</w:t>
      </w:r>
    </w:p>
    <w:p w14:paraId="3B1D6209" w14:textId="03EFE738" w:rsidR="00612E35" w:rsidRDefault="00612E35" w:rsidP="00612E35">
      <w:pPr>
        <w:ind w:left="450" w:hanging="450"/>
        <w:rPr>
          <w:color w:val="000000"/>
          <w:sz w:val="24"/>
          <w:szCs w:val="24"/>
        </w:rPr>
      </w:pPr>
      <w:r w:rsidRPr="00456AE0">
        <w:rPr>
          <w:b/>
          <w:bCs/>
          <w:color w:val="000000"/>
          <w:sz w:val="24"/>
          <w:szCs w:val="24"/>
        </w:rPr>
        <w:t xml:space="preserve">14.1 </w:t>
      </w:r>
      <w:r w:rsidRPr="00456AE0">
        <w:rPr>
          <w:color w:val="000000"/>
          <w:sz w:val="24"/>
          <w:szCs w:val="24"/>
        </w:rPr>
        <w:t xml:space="preserve">A yacht that retires or withdraws from a race shall notify the Race Committee </w:t>
      </w:r>
      <w:r w:rsidR="00A30A46">
        <w:rPr>
          <w:color w:val="000000"/>
          <w:sz w:val="24"/>
          <w:szCs w:val="24"/>
        </w:rPr>
        <w:t xml:space="preserve">Chairman </w:t>
      </w:r>
      <w:r w:rsidR="00973028">
        <w:rPr>
          <w:color w:val="000000"/>
          <w:sz w:val="24"/>
          <w:szCs w:val="24"/>
        </w:rPr>
        <w:t>Roel Hoekstra on Akela III</w:t>
      </w:r>
      <w:r w:rsidR="00A30A46">
        <w:rPr>
          <w:color w:val="000000"/>
          <w:sz w:val="24"/>
          <w:szCs w:val="24"/>
        </w:rPr>
        <w:t xml:space="preserve"> </w:t>
      </w:r>
      <w:r w:rsidRPr="00456AE0">
        <w:rPr>
          <w:color w:val="000000"/>
          <w:sz w:val="24"/>
          <w:szCs w:val="24"/>
        </w:rPr>
        <w:t xml:space="preserve">as soon as possible in person, by VHF radio or by cell phone. </w:t>
      </w:r>
    </w:p>
    <w:p w14:paraId="7146BF65" w14:textId="77777777" w:rsidR="00612E35" w:rsidRPr="00456AE0" w:rsidRDefault="00612E35" w:rsidP="00612E35">
      <w:pPr>
        <w:ind w:left="450" w:hanging="450"/>
        <w:rPr>
          <w:color w:val="000000"/>
          <w:sz w:val="24"/>
          <w:szCs w:val="24"/>
        </w:rPr>
      </w:pPr>
    </w:p>
    <w:p w14:paraId="42297483" w14:textId="77777777" w:rsidR="00612E35" w:rsidRPr="00456AE0" w:rsidRDefault="00612E35" w:rsidP="00612E35">
      <w:pPr>
        <w:rPr>
          <w:b/>
          <w:bCs/>
          <w:color w:val="000000"/>
          <w:sz w:val="24"/>
          <w:szCs w:val="24"/>
        </w:rPr>
      </w:pPr>
      <w:r w:rsidRPr="00456AE0">
        <w:rPr>
          <w:b/>
          <w:bCs/>
          <w:color w:val="000000"/>
          <w:sz w:val="24"/>
          <w:szCs w:val="24"/>
        </w:rPr>
        <w:t>15. PROTESTS</w:t>
      </w:r>
    </w:p>
    <w:p w14:paraId="4B6791F1" w14:textId="77777777" w:rsidR="00612E35" w:rsidRPr="00456AE0" w:rsidRDefault="00612E35" w:rsidP="00612E35">
      <w:pPr>
        <w:ind w:left="450" w:hanging="450"/>
        <w:rPr>
          <w:color w:val="000000"/>
          <w:sz w:val="24"/>
          <w:szCs w:val="24"/>
        </w:rPr>
      </w:pPr>
      <w:r w:rsidRPr="00456AE0">
        <w:rPr>
          <w:b/>
          <w:bCs/>
          <w:color w:val="000000"/>
          <w:sz w:val="24"/>
          <w:szCs w:val="24"/>
        </w:rPr>
        <w:t xml:space="preserve">15.1 </w:t>
      </w:r>
      <w:r w:rsidRPr="00456AE0">
        <w:rPr>
          <w:color w:val="000000"/>
          <w:sz w:val="24"/>
          <w:szCs w:val="24"/>
        </w:rPr>
        <w:t>RRS 61 is amended to require that notice of intent to protest and the number of the</w:t>
      </w:r>
    </w:p>
    <w:p w14:paraId="5F56A7E9" w14:textId="77777777" w:rsidR="00612E35" w:rsidRPr="00456AE0" w:rsidRDefault="00612E35" w:rsidP="00612E35">
      <w:pPr>
        <w:ind w:left="450"/>
        <w:rPr>
          <w:color w:val="000000"/>
          <w:sz w:val="24"/>
          <w:szCs w:val="24"/>
        </w:rPr>
      </w:pPr>
      <w:r w:rsidRPr="00456AE0">
        <w:rPr>
          <w:color w:val="000000"/>
          <w:sz w:val="24"/>
          <w:szCs w:val="24"/>
        </w:rPr>
        <w:t>protested boat MUST be given to the Race Committee promptly after the protesting boat finishes, acknowledged by the Committee.</w:t>
      </w:r>
    </w:p>
    <w:p w14:paraId="1A747BED" w14:textId="77777777" w:rsidR="00612E35" w:rsidRDefault="00612E35" w:rsidP="00612E35">
      <w:pPr>
        <w:ind w:left="450" w:hanging="450"/>
        <w:rPr>
          <w:color w:val="000000"/>
          <w:sz w:val="24"/>
          <w:szCs w:val="24"/>
        </w:rPr>
      </w:pPr>
      <w:r w:rsidRPr="00456AE0">
        <w:rPr>
          <w:b/>
          <w:bCs/>
          <w:color w:val="000000"/>
          <w:sz w:val="24"/>
          <w:szCs w:val="24"/>
        </w:rPr>
        <w:t xml:space="preserve">15.2 </w:t>
      </w:r>
      <w:r w:rsidRPr="00456AE0">
        <w:rPr>
          <w:color w:val="000000"/>
          <w:sz w:val="24"/>
          <w:szCs w:val="24"/>
        </w:rPr>
        <w:t xml:space="preserve">RRS 61.3 </w:t>
      </w:r>
      <w:r w:rsidR="00C905B7">
        <w:rPr>
          <w:color w:val="000000"/>
          <w:sz w:val="24"/>
          <w:szCs w:val="24"/>
        </w:rPr>
        <w:t>i</w:t>
      </w:r>
      <w:r w:rsidRPr="00456AE0">
        <w:rPr>
          <w:color w:val="000000"/>
          <w:sz w:val="24"/>
          <w:szCs w:val="24"/>
        </w:rPr>
        <w:t xml:space="preserve">s modified in that protests shall be delivered in writing to the Race Committee within two hours after the protesting yacht finishes. </w:t>
      </w:r>
    </w:p>
    <w:p w14:paraId="01C2E441" w14:textId="77777777" w:rsidR="00612E35" w:rsidRPr="00456AE0" w:rsidRDefault="00612E35" w:rsidP="00612E35">
      <w:pPr>
        <w:ind w:left="450" w:hanging="450"/>
        <w:rPr>
          <w:color w:val="000000"/>
          <w:sz w:val="24"/>
          <w:szCs w:val="24"/>
        </w:rPr>
      </w:pPr>
    </w:p>
    <w:p w14:paraId="2CBB4B16" w14:textId="77777777" w:rsidR="00612E35" w:rsidRPr="00456AE0" w:rsidRDefault="00612E35" w:rsidP="00612E35">
      <w:pPr>
        <w:rPr>
          <w:b/>
          <w:bCs/>
          <w:color w:val="000000"/>
          <w:sz w:val="24"/>
          <w:szCs w:val="24"/>
        </w:rPr>
      </w:pPr>
      <w:r w:rsidRPr="00456AE0">
        <w:rPr>
          <w:b/>
          <w:bCs/>
          <w:color w:val="000000"/>
          <w:sz w:val="24"/>
          <w:szCs w:val="24"/>
        </w:rPr>
        <w:t>16. RATING</w:t>
      </w:r>
    </w:p>
    <w:p w14:paraId="283C4AAF" w14:textId="7D3B54E0" w:rsidR="00612E35" w:rsidRPr="00456AE0" w:rsidRDefault="00612E35" w:rsidP="00612E35">
      <w:pPr>
        <w:ind w:left="450" w:hanging="450"/>
        <w:rPr>
          <w:color w:val="000000"/>
          <w:sz w:val="24"/>
          <w:szCs w:val="24"/>
        </w:rPr>
      </w:pPr>
      <w:r w:rsidRPr="00456AE0">
        <w:rPr>
          <w:b/>
          <w:bCs/>
          <w:color w:val="000000"/>
          <w:sz w:val="24"/>
          <w:szCs w:val="24"/>
        </w:rPr>
        <w:t xml:space="preserve">16.1 </w:t>
      </w:r>
      <w:r w:rsidRPr="00456AE0">
        <w:rPr>
          <w:color w:val="000000"/>
          <w:sz w:val="24"/>
          <w:szCs w:val="24"/>
        </w:rPr>
        <w:t xml:space="preserve">All </w:t>
      </w:r>
      <w:r w:rsidR="00973028">
        <w:rPr>
          <w:color w:val="000000"/>
          <w:sz w:val="24"/>
          <w:szCs w:val="24"/>
        </w:rPr>
        <w:t>c</w:t>
      </w:r>
      <w:r w:rsidRPr="00456AE0">
        <w:rPr>
          <w:color w:val="000000"/>
          <w:sz w:val="24"/>
          <w:szCs w:val="24"/>
        </w:rPr>
        <w:t>lasses will race under the PHRF of the Chesapeake handicapping system. A copy of the 201</w:t>
      </w:r>
      <w:r w:rsidR="00973028">
        <w:rPr>
          <w:color w:val="000000"/>
          <w:sz w:val="24"/>
          <w:szCs w:val="24"/>
        </w:rPr>
        <w:t>8</w:t>
      </w:r>
      <w:r w:rsidRPr="00456AE0">
        <w:rPr>
          <w:color w:val="000000"/>
          <w:sz w:val="24"/>
          <w:szCs w:val="24"/>
        </w:rPr>
        <w:t xml:space="preserve"> Valid Certificate for each entry must be submitted to the Race Committee prior to the Captains’ Meeting.</w:t>
      </w:r>
    </w:p>
    <w:p w14:paraId="2C09F531" w14:textId="309FC6ED" w:rsidR="00612E35" w:rsidRPr="00456AE0" w:rsidRDefault="00612E35" w:rsidP="00612E35">
      <w:pPr>
        <w:ind w:left="450" w:hanging="450"/>
        <w:rPr>
          <w:color w:val="000000"/>
          <w:sz w:val="24"/>
          <w:szCs w:val="24"/>
        </w:rPr>
      </w:pPr>
      <w:r w:rsidRPr="00456AE0">
        <w:rPr>
          <w:b/>
          <w:bCs/>
          <w:color w:val="000000"/>
          <w:sz w:val="24"/>
          <w:szCs w:val="24"/>
        </w:rPr>
        <w:t xml:space="preserve">16.2 </w:t>
      </w:r>
      <w:r w:rsidRPr="00456AE0">
        <w:rPr>
          <w:color w:val="000000"/>
          <w:sz w:val="24"/>
          <w:szCs w:val="24"/>
        </w:rPr>
        <w:t>Yachts for which a 201</w:t>
      </w:r>
      <w:r w:rsidR="00973028">
        <w:rPr>
          <w:color w:val="000000"/>
          <w:sz w:val="24"/>
          <w:szCs w:val="24"/>
        </w:rPr>
        <w:t>8</w:t>
      </w:r>
      <w:r w:rsidRPr="00456AE0">
        <w:rPr>
          <w:color w:val="000000"/>
          <w:sz w:val="24"/>
          <w:szCs w:val="24"/>
        </w:rPr>
        <w:t xml:space="preserve"> Valid Certificate has not been submitted shall be assigned a rating determined by the Race Committee from the PHRF of the Chesapeake rating list or other sources at the discretion of the Race Committee</w:t>
      </w:r>
      <w:r w:rsidR="00BC38CA">
        <w:rPr>
          <w:color w:val="000000"/>
          <w:sz w:val="24"/>
          <w:szCs w:val="24"/>
        </w:rPr>
        <w:t>.</w:t>
      </w:r>
      <w:r w:rsidRPr="00456AE0">
        <w:rPr>
          <w:color w:val="000000"/>
          <w:sz w:val="24"/>
          <w:szCs w:val="24"/>
        </w:rPr>
        <w:t xml:space="preserve"> </w:t>
      </w:r>
    </w:p>
    <w:p w14:paraId="05B65F38" w14:textId="53FE622C" w:rsidR="00973028" w:rsidRDefault="00612E35" w:rsidP="0066621A">
      <w:pPr>
        <w:ind w:left="450" w:hanging="450"/>
        <w:rPr>
          <w:color w:val="000000"/>
          <w:sz w:val="24"/>
          <w:szCs w:val="24"/>
        </w:rPr>
      </w:pPr>
      <w:r w:rsidRPr="00456AE0">
        <w:rPr>
          <w:b/>
          <w:bCs/>
          <w:color w:val="000000"/>
          <w:sz w:val="24"/>
          <w:szCs w:val="24"/>
        </w:rPr>
        <w:t xml:space="preserve">16.3 </w:t>
      </w:r>
      <w:r w:rsidR="00BC38CA">
        <w:rPr>
          <w:color w:val="000000"/>
          <w:sz w:val="24"/>
          <w:szCs w:val="24"/>
        </w:rPr>
        <w:t>C</w:t>
      </w:r>
      <w:r w:rsidR="00BC38CA" w:rsidRPr="00BC38CA">
        <w:rPr>
          <w:sz w:val="24"/>
        </w:rPr>
        <w:t>aptains of yachts for which there is no valid rating certificates or available via electronic means, including chartered yachts, shall furnish the make and year, LOA, rig, draft, keel, sail number and hull color or other distinguishing characteristics to the race committee who will assign a rating to the best of their ability.</w:t>
      </w:r>
    </w:p>
    <w:p w14:paraId="125455D4" w14:textId="77777777" w:rsidR="00973028" w:rsidRPr="00456AE0" w:rsidRDefault="00973028" w:rsidP="00612E35">
      <w:pPr>
        <w:ind w:left="450" w:hanging="450"/>
        <w:rPr>
          <w:color w:val="000000"/>
          <w:sz w:val="24"/>
          <w:szCs w:val="24"/>
        </w:rPr>
      </w:pPr>
    </w:p>
    <w:p w14:paraId="2E92E610" w14:textId="77777777" w:rsidR="00612E35" w:rsidRPr="00456AE0" w:rsidRDefault="00612E35" w:rsidP="00612E35">
      <w:pPr>
        <w:rPr>
          <w:b/>
          <w:bCs/>
          <w:color w:val="000000"/>
          <w:sz w:val="24"/>
          <w:szCs w:val="24"/>
        </w:rPr>
      </w:pPr>
      <w:r w:rsidRPr="00456AE0">
        <w:rPr>
          <w:b/>
          <w:bCs/>
          <w:color w:val="000000"/>
          <w:sz w:val="24"/>
          <w:szCs w:val="24"/>
        </w:rPr>
        <w:t>17. SCORING</w:t>
      </w:r>
    </w:p>
    <w:p w14:paraId="5490CA21" w14:textId="77777777" w:rsidR="00612E35" w:rsidRPr="00456AE0" w:rsidRDefault="00612E35" w:rsidP="00612E35">
      <w:pPr>
        <w:rPr>
          <w:color w:val="000000"/>
          <w:sz w:val="24"/>
          <w:szCs w:val="24"/>
        </w:rPr>
      </w:pPr>
      <w:r w:rsidRPr="00456AE0">
        <w:rPr>
          <w:b/>
          <w:bCs/>
          <w:color w:val="000000"/>
          <w:sz w:val="24"/>
          <w:szCs w:val="24"/>
        </w:rPr>
        <w:t xml:space="preserve">17.1 </w:t>
      </w:r>
      <w:r w:rsidRPr="00456AE0">
        <w:rPr>
          <w:color w:val="000000"/>
          <w:sz w:val="24"/>
          <w:szCs w:val="24"/>
        </w:rPr>
        <w:t>The Low Point scoring system, RRS Appendix A, will apply.</w:t>
      </w:r>
    </w:p>
    <w:p w14:paraId="51A7376B" w14:textId="77777777" w:rsidR="00612E35" w:rsidRDefault="00612E35" w:rsidP="00612E35">
      <w:pPr>
        <w:ind w:left="450" w:hanging="450"/>
        <w:rPr>
          <w:color w:val="000000"/>
          <w:sz w:val="24"/>
          <w:szCs w:val="24"/>
        </w:rPr>
      </w:pPr>
      <w:r w:rsidRPr="00456AE0">
        <w:rPr>
          <w:b/>
          <w:bCs/>
          <w:color w:val="000000"/>
          <w:sz w:val="24"/>
          <w:szCs w:val="24"/>
        </w:rPr>
        <w:t xml:space="preserve">17.2 </w:t>
      </w:r>
      <w:r w:rsidRPr="00456AE0">
        <w:rPr>
          <w:color w:val="000000"/>
          <w:sz w:val="24"/>
          <w:szCs w:val="24"/>
        </w:rPr>
        <w:t xml:space="preserve">Appendix A2 of the Rules, Series Score, is modified in that all races from both the Spring Cruise Series and the Fall Cruise Series shall count when computing a yacht's total score for </w:t>
      </w:r>
      <w:r w:rsidRPr="00456AE0">
        <w:rPr>
          <w:color w:val="000000"/>
          <w:sz w:val="24"/>
          <w:szCs w:val="24"/>
        </w:rPr>
        <w:lastRenderedPageBreak/>
        <w:t>the annual trophies.</w:t>
      </w:r>
    </w:p>
    <w:p w14:paraId="1705DF23" w14:textId="77777777" w:rsidR="00595719" w:rsidRPr="00456AE0" w:rsidRDefault="00595719" w:rsidP="00612E35">
      <w:pPr>
        <w:ind w:left="450" w:hanging="450"/>
        <w:rPr>
          <w:color w:val="000000"/>
          <w:sz w:val="24"/>
          <w:szCs w:val="24"/>
        </w:rPr>
      </w:pPr>
    </w:p>
    <w:p w14:paraId="574DFE55" w14:textId="77777777" w:rsidR="00612E35" w:rsidRDefault="00612E35" w:rsidP="00612E35">
      <w:pPr>
        <w:rPr>
          <w:color w:val="000000"/>
          <w:sz w:val="24"/>
          <w:szCs w:val="24"/>
        </w:rPr>
      </w:pPr>
      <w:r w:rsidRPr="00456AE0">
        <w:rPr>
          <w:b/>
          <w:bCs/>
          <w:color w:val="000000"/>
          <w:sz w:val="24"/>
          <w:szCs w:val="24"/>
        </w:rPr>
        <w:t xml:space="preserve">17.3 </w:t>
      </w:r>
      <w:r w:rsidRPr="00456AE0">
        <w:rPr>
          <w:color w:val="000000"/>
          <w:sz w:val="24"/>
          <w:szCs w:val="24"/>
        </w:rPr>
        <w:t>The High Point system will be used for the Thomas Point Trophy.</w:t>
      </w:r>
    </w:p>
    <w:p w14:paraId="6622DAB1" w14:textId="77777777" w:rsidR="00612E35" w:rsidRPr="00456AE0" w:rsidRDefault="00612E35" w:rsidP="00612E35">
      <w:pPr>
        <w:rPr>
          <w:color w:val="000000"/>
          <w:sz w:val="24"/>
          <w:szCs w:val="24"/>
        </w:rPr>
      </w:pPr>
    </w:p>
    <w:p w14:paraId="622CB401" w14:textId="77777777" w:rsidR="00612E35" w:rsidRPr="00456AE0" w:rsidRDefault="00612E35" w:rsidP="00612E35">
      <w:pPr>
        <w:rPr>
          <w:b/>
          <w:bCs/>
          <w:color w:val="000000"/>
          <w:sz w:val="24"/>
          <w:szCs w:val="24"/>
        </w:rPr>
      </w:pPr>
      <w:r w:rsidRPr="00456AE0">
        <w:rPr>
          <w:b/>
          <w:bCs/>
          <w:color w:val="000000"/>
          <w:sz w:val="24"/>
          <w:szCs w:val="24"/>
        </w:rPr>
        <w:t>18. COMMUNICATION</w:t>
      </w:r>
    </w:p>
    <w:p w14:paraId="6802864B" w14:textId="3DC55E00" w:rsidR="00612E35" w:rsidRPr="00456AE0" w:rsidRDefault="00612E35" w:rsidP="00DD3121">
      <w:pPr>
        <w:ind w:left="450" w:hanging="450"/>
        <w:rPr>
          <w:color w:val="000000"/>
          <w:sz w:val="24"/>
          <w:szCs w:val="24"/>
        </w:rPr>
      </w:pPr>
      <w:r w:rsidRPr="00456AE0">
        <w:rPr>
          <w:b/>
          <w:bCs/>
          <w:color w:val="000000"/>
          <w:sz w:val="24"/>
          <w:szCs w:val="24"/>
        </w:rPr>
        <w:t xml:space="preserve">18.1 </w:t>
      </w:r>
      <w:r w:rsidRPr="00456AE0">
        <w:rPr>
          <w:color w:val="000000"/>
          <w:sz w:val="24"/>
          <w:szCs w:val="24"/>
        </w:rPr>
        <w:t xml:space="preserve">Boats that wish to communicate with the Race Committee should do so via VHF radio, in person or, if necessary, by cellular phone (Race Committee Chairman </w:t>
      </w:r>
      <w:r w:rsidR="00973028">
        <w:rPr>
          <w:color w:val="000000"/>
          <w:sz w:val="24"/>
          <w:szCs w:val="24"/>
        </w:rPr>
        <w:t>Roel Hoekstra at 215-858-8659</w:t>
      </w:r>
      <w:r w:rsidRPr="00456AE0">
        <w:rPr>
          <w:color w:val="000000"/>
          <w:sz w:val="24"/>
          <w:szCs w:val="24"/>
        </w:rPr>
        <w:t>).</w:t>
      </w:r>
    </w:p>
    <w:p w14:paraId="43E6D5B8" w14:textId="77777777" w:rsidR="00612E35" w:rsidRPr="00456AE0" w:rsidRDefault="00612E35" w:rsidP="00612E35">
      <w:pPr>
        <w:ind w:left="450" w:hanging="450"/>
        <w:rPr>
          <w:color w:val="000000"/>
          <w:sz w:val="24"/>
          <w:szCs w:val="24"/>
        </w:rPr>
      </w:pPr>
    </w:p>
    <w:p w14:paraId="09A1D1F5" w14:textId="77777777" w:rsidR="00612E35" w:rsidRPr="00456AE0" w:rsidRDefault="00612E35" w:rsidP="00612E35">
      <w:pPr>
        <w:rPr>
          <w:b/>
          <w:bCs/>
          <w:color w:val="000000"/>
          <w:sz w:val="24"/>
          <w:szCs w:val="24"/>
        </w:rPr>
      </w:pPr>
      <w:r w:rsidRPr="00456AE0">
        <w:rPr>
          <w:b/>
          <w:bCs/>
          <w:color w:val="000000"/>
          <w:sz w:val="24"/>
          <w:szCs w:val="24"/>
        </w:rPr>
        <w:t>19. RADIO</w:t>
      </w:r>
    </w:p>
    <w:p w14:paraId="20005CE0" w14:textId="77777777" w:rsidR="00612E35" w:rsidRPr="00456AE0" w:rsidRDefault="00612E35" w:rsidP="00612E35">
      <w:pPr>
        <w:rPr>
          <w:color w:val="000000"/>
          <w:sz w:val="24"/>
          <w:szCs w:val="24"/>
        </w:rPr>
      </w:pPr>
      <w:r w:rsidRPr="00456AE0">
        <w:rPr>
          <w:b/>
          <w:bCs/>
          <w:color w:val="000000"/>
          <w:sz w:val="24"/>
          <w:szCs w:val="24"/>
        </w:rPr>
        <w:t xml:space="preserve">19.1 </w:t>
      </w:r>
      <w:r w:rsidRPr="00456AE0">
        <w:rPr>
          <w:color w:val="000000"/>
          <w:sz w:val="24"/>
          <w:szCs w:val="24"/>
        </w:rPr>
        <w:t>All yachts must be equipped with a VHF radio.</w:t>
      </w:r>
    </w:p>
    <w:p w14:paraId="48F7D20B" w14:textId="77777777" w:rsidR="00612E35" w:rsidRPr="00456AE0" w:rsidRDefault="00612E35" w:rsidP="00612E35">
      <w:pPr>
        <w:ind w:left="450" w:hanging="450"/>
        <w:rPr>
          <w:color w:val="000000"/>
          <w:sz w:val="24"/>
          <w:szCs w:val="24"/>
        </w:rPr>
      </w:pPr>
      <w:r w:rsidRPr="00456AE0">
        <w:rPr>
          <w:b/>
          <w:bCs/>
          <w:color w:val="000000"/>
          <w:sz w:val="24"/>
          <w:szCs w:val="24"/>
        </w:rPr>
        <w:t xml:space="preserve">19.2 </w:t>
      </w:r>
      <w:r w:rsidRPr="00456AE0">
        <w:rPr>
          <w:color w:val="000000"/>
          <w:sz w:val="24"/>
          <w:szCs w:val="24"/>
        </w:rPr>
        <w:t>Unless otherwise announced by the Race Committee, the normal working channel for communications among the fleet will be VHF channel 72. Be advised that the Race</w:t>
      </w:r>
    </w:p>
    <w:p w14:paraId="6641D393" w14:textId="2E53EC7B" w:rsidR="00612E35" w:rsidRDefault="00612E35" w:rsidP="00612E35">
      <w:pPr>
        <w:ind w:left="450"/>
        <w:rPr>
          <w:color w:val="000000"/>
          <w:sz w:val="24"/>
          <w:szCs w:val="24"/>
        </w:rPr>
      </w:pPr>
      <w:r w:rsidRPr="00456AE0">
        <w:rPr>
          <w:color w:val="000000"/>
          <w:sz w:val="24"/>
          <w:szCs w:val="24"/>
        </w:rPr>
        <w:t>Committee may announce a change of the working channel.</w:t>
      </w:r>
    </w:p>
    <w:p w14:paraId="065E979B" w14:textId="77777777" w:rsidR="00612E35" w:rsidRPr="00456AE0" w:rsidRDefault="00612E35" w:rsidP="00612E35">
      <w:pPr>
        <w:ind w:left="450"/>
        <w:rPr>
          <w:color w:val="000000"/>
          <w:sz w:val="24"/>
          <w:szCs w:val="24"/>
        </w:rPr>
      </w:pPr>
    </w:p>
    <w:p w14:paraId="75EAC9AE" w14:textId="77777777" w:rsidR="00612E35" w:rsidRPr="00456AE0" w:rsidRDefault="00612E35" w:rsidP="00612E35">
      <w:pPr>
        <w:rPr>
          <w:b/>
          <w:bCs/>
          <w:color w:val="000000"/>
          <w:sz w:val="24"/>
          <w:szCs w:val="24"/>
        </w:rPr>
      </w:pPr>
      <w:r w:rsidRPr="00456AE0">
        <w:rPr>
          <w:b/>
          <w:bCs/>
          <w:color w:val="000000"/>
          <w:sz w:val="24"/>
          <w:szCs w:val="24"/>
        </w:rPr>
        <w:t>20. ELECTRONIC AIDS TO NAVIGATION</w:t>
      </w:r>
    </w:p>
    <w:p w14:paraId="27AC8E88" w14:textId="6A31102D" w:rsidR="00612E35" w:rsidRDefault="00612E35" w:rsidP="00EF1379">
      <w:pPr>
        <w:ind w:left="450" w:hanging="450"/>
        <w:rPr>
          <w:color w:val="000000"/>
          <w:sz w:val="24"/>
          <w:szCs w:val="24"/>
        </w:rPr>
      </w:pPr>
      <w:r w:rsidRPr="00456AE0">
        <w:rPr>
          <w:b/>
          <w:bCs/>
          <w:color w:val="000000"/>
          <w:sz w:val="24"/>
          <w:szCs w:val="24"/>
        </w:rPr>
        <w:t xml:space="preserve">20.1 </w:t>
      </w:r>
      <w:r w:rsidR="003D1457">
        <w:rPr>
          <w:color w:val="000000"/>
          <w:sz w:val="24"/>
          <w:szCs w:val="24"/>
        </w:rPr>
        <w:t>AIS</w:t>
      </w:r>
      <w:r w:rsidRPr="00456AE0">
        <w:rPr>
          <w:color w:val="000000"/>
          <w:sz w:val="24"/>
          <w:szCs w:val="24"/>
        </w:rPr>
        <w:t xml:space="preserve"> and GPS may be used.</w:t>
      </w:r>
    </w:p>
    <w:p w14:paraId="21E4B1B4" w14:textId="77777777" w:rsidR="00612E35" w:rsidRPr="00456AE0" w:rsidRDefault="00612E35" w:rsidP="00612E35">
      <w:pPr>
        <w:rPr>
          <w:color w:val="000000"/>
          <w:sz w:val="24"/>
          <w:szCs w:val="24"/>
        </w:rPr>
      </w:pPr>
    </w:p>
    <w:p w14:paraId="5D820601" w14:textId="77777777" w:rsidR="00612E35" w:rsidRPr="00456AE0" w:rsidRDefault="00612E35" w:rsidP="00612E35">
      <w:pPr>
        <w:rPr>
          <w:b/>
          <w:bCs/>
          <w:color w:val="000000"/>
          <w:sz w:val="24"/>
          <w:szCs w:val="24"/>
        </w:rPr>
      </w:pPr>
      <w:r w:rsidRPr="00456AE0">
        <w:rPr>
          <w:b/>
          <w:bCs/>
          <w:color w:val="000000"/>
          <w:sz w:val="24"/>
          <w:szCs w:val="24"/>
        </w:rPr>
        <w:t>21. DISCLAIMER OF LIABILITY</w:t>
      </w:r>
    </w:p>
    <w:p w14:paraId="602D365E" w14:textId="77777777" w:rsidR="00612E35" w:rsidRDefault="00612E35" w:rsidP="00612E35">
      <w:pPr>
        <w:ind w:left="450" w:hanging="450"/>
        <w:rPr>
          <w:color w:val="000000"/>
          <w:sz w:val="24"/>
          <w:szCs w:val="24"/>
        </w:rPr>
      </w:pPr>
      <w:r w:rsidRPr="00456AE0">
        <w:rPr>
          <w:b/>
          <w:bCs/>
          <w:color w:val="000000"/>
          <w:sz w:val="24"/>
          <w:szCs w:val="24"/>
        </w:rPr>
        <w:t xml:space="preserve">21.1 </w:t>
      </w:r>
      <w:r w:rsidRPr="00456AE0">
        <w:rPr>
          <w:color w:val="000000"/>
          <w:sz w:val="24"/>
          <w:szCs w:val="24"/>
        </w:rPr>
        <w:t>Competitors participate in the Cruise entirely at their own risk; see RRS 4, Decision to Race. The Organizing Authority, The Corinthian Yacht Club of Philadelphia, will not accept any liability for material damage or personal injury or death sustained in conjunction with, prior to, during or after the Cruise.</w:t>
      </w:r>
    </w:p>
    <w:p w14:paraId="418BA477" w14:textId="77777777" w:rsidR="00612E35" w:rsidRPr="00456AE0" w:rsidRDefault="00612E35" w:rsidP="00612E35">
      <w:pPr>
        <w:ind w:left="450" w:hanging="450"/>
        <w:rPr>
          <w:color w:val="000000"/>
          <w:sz w:val="24"/>
          <w:szCs w:val="24"/>
        </w:rPr>
      </w:pPr>
    </w:p>
    <w:p w14:paraId="25314DC9" w14:textId="77777777" w:rsidR="00612E35" w:rsidRPr="00456AE0" w:rsidRDefault="00612E35" w:rsidP="00612E35">
      <w:pPr>
        <w:rPr>
          <w:b/>
          <w:bCs/>
          <w:color w:val="000000"/>
          <w:sz w:val="24"/>
          <w:szCs w:val="24"/>
        </w:rPr>
      </w:pPr>
      <w:r w:rsidRPr="00456AE0">
        <w:rPr>
          <w:b/>
          <w:bCs/>
          <w:color w:val="000000"/>
          <w:sz w:val="24"/>
          <w:szCs w:val="24"/>
        </w:rPr>
        <w:t>22. TROPHIES</w:t>
      </w:r>
    </w:p>
    <w:p w14:paraId="6F81E8B7" w14:textId="77777777" w:rsidR="00612E35" w:rsidRPr="00456AE0" w:rsidRDefault="00612E35" w:rsidP="00612E35">
      <w:pPr>
        <w:ind w:left="360" w:hanging="450"/>
        <w:rPr>
          <w:color w:val="000000"/>
          <w:sz w:val="24"/>
          <w:szCs w:val="24"/>
        </w:rPr>
      </w:pPr>
      <w:r>
        <w:rPr>
          <w:b/>
          <w:bCs/>
          <w:color w:val="000000"/>
          <w:sz w:val="24"/>
          <w:szCs w:val="24"/>
        </w:rPr>
        <w:t xml:space="preserve"> </w:t>
      </w:r>
      <w:r w:rsidRPr="00456AE0">
        <w:rPr>
          <w:b/>
          <w:bCs/>
          <w:color w:val="000000"/>
          <w:sz w:val="24"/>
          <w:szCs w:val="24"/>
        </w:rPr>
        <w:t xml:space="preserve">22.1 </w:t>
      </w:r>
      <w:r w:rsidRPr="00456AE0">
        <w:rPr>
          <w:color w:val="000000"/>
          <w:sz w:val="24"/>
          <w:szCs w:val="24"/>
        </w:rPr>
        <w:t>Trophies will be awarded for the Saturday and Sunday races based upon the number of starters</w:t>
      </w:r>
      <w:r w:rsidR="00091ACF">
        <w:rPr>
          <w:color w:val="000000"/>
          <w:sz w:val="24"/>
          <w:szCs w:val="24"/>
        </w:rPr>
        <w:t xml:space="preserve"> in each class. </w:t>
      </w:r>
    </w:p>
    <w:p w14:paraId="65C9A65F" w14:textId="77777777" w:rsidR="00072AE3" w:rsidRPr="009C2DBE" w:rsidRDefault="00072AE3" w:rsidP="00826C7B">
      <w:pPr>
        <w:jc w:val="both"/>
        <w:rPr>
          <w:sz w:val="24"/>
          <w:szCs w:val="24"/>
        </w:rPr>
      </w:pPr>
    </w:p>
    <w:sectPr w:rsidR="00072AE3" w:rsidRPr="009C2DBE" w:rsidSect="00F26092">
      <w:footerReference w:type="even" r:id="rId10"/>
      <w:footerReference w:type="default" r:id="rId11"/>
      <w:type w:val="continuous"/>
      <w:pgSz w:w="12240" w:h="15841"/>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EE1E" w14:textId="77777777" w:rsidR="006712F4" w:rsidRDefault="006712F4" w:rsidP="00826C7B">
      <w:r>
        <w:separator/>
      </w:r>
    </w:p>
  </w:endnote>
  <w:endnote w:type="continuationSeparator" w:id="0">
    <w:p w14:paraId="18606007" w14:textId="77777777" w:rsidR="006712F4" w:rsidRDefault="006712F4" w:rsidP="0082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1183136"/>
      <w:docPartObj>
        <w:docPartGallery w:val="Page Numbers (Bottom of Page)"/>
        <w:docPartUnique/>
      </w:docPartObj>
    </w:sdtPr>
    <w:sdtEndPr>
      <w:rPr>
        <w:rStyle w:val="PageNumber"/>
      </w:rPr>
    </w:sdtEndPr>
    <w:sdtContent>
      <w:p w14:paraId="35B250CE" w14:textId="77777777" w:rsidR="00A30A46" w:rsidRDefault="00A30A46" w:rsidP="00A30A46">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14D2B26D" w14:textId="77777777" w:rsidR="00A30A46" w:rsidRDefault="00A30A46" w:rsidP="00E82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4620293"/>
      <w:docPartObj>
        <w:docPartGallery w:val="Page Numbers (Bottom of Page)"/>
        <w:docPartUnique/>
      </w:docPartObj>
    </w:sdtPr>
    <w:sdtEndPr>
      <w:rPr>
        <w:rStyle w:val="PageNumber"/>
      </w:rPr>
    </w:sdtEndPr>
    <w:sdtContent>
      <w:p w14:paraId="77DDFC2D" w14:textId="77777777" w:rsidR="00A30A46" w:rsidRDefault="00A30A46" w:rsidP="00973028">
        <w:pPr>
          <w:pStyle w:val="Footer"/>
          <w:framePr w:wrap="none" w:vAnchor="text" w:hAnchor="page" w:x="9856" w:y="196"/>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B4E26">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B4E26">
          <w:rPr>
            <w:rStyle w:val="PageNumber"/>
            <w:noProof/>
          </w:rPr>
          <w:t>4</w:t>
        </w:r>
        <w:r>
          <w:rPr>
            <w:rStyle w:val="PageNumber"/>
          </w:rPr>
          <w:fldChar w:fldCharType="end"/>
        </w:r>
      </w:p>
    </w:sdtContent>
  </w:sdt>
  <w:p w14:paraId="1A2042C3" w14:textId="0B55D08B" w:rsidR="00A30A46" w:rsidRDefault="00A30A46" w:rsidP="00E82172">
    <w:pPr>
      <w:pStyle w:val="Footer"/>
      <w:pBdr>
        <w:top w:val="thinThickSmallGap" w:sz="24" w:space="1" w:color="622423" w:themeColor="accent2" w:themeShade="7F"/>
      </w:pBdr>
      <w:tabs>
        <w:tab w:val="clear" w:pos="4680"/>
        <w:tab w:val="clear" w:pos="9360"/>
        <w:tab w:val="right" w:pos="11520"/>
      </w:tabs>
      <w:ind w:right="360"/>
      <w:rPr>
        <w:rFonts w:asciiTheme="majorHAnsi" w:hAnsiTheme="majorHAnsi"/>
      </w:rPr>
    </w:pPr>
    <w:r>
      <w:rPr>
        <w:spacing w:val="7"/>
        <w:sz w:val="24"/>
        <w:szCs w:val="24"/>
      </w:rPr>
      <w:t>201</w:t>
    </w:r>
    <w:r w:rsidR="00973028">
      <w:rPr>
        <w:spacing w:val="7"/>
        <w:sz w:val="24"/>
        <w:szCs w:val="24"/>
      </w:rPr>
      <w:t>8</w:t>
    </w:r>
    <w:r>
      <w:rPr>
        <w:spacing w:val="7"/>
        <w:sz w:val="24"/>
        <w:szCs w:val="24"/>
      </w:rPr>
      <w:t xml:space="preserve"> </w:t>
    </w:r>
    <w:r w:rsidR="00973028">
      <w:rPr>
        <w:spacing w:val="7"/>
        <w:sz w:val="24"/>
        <w:szCs w:val="24"/>
      </w:rPr>
      <w:t>Spring</w:t>
    </w:r>
    <w:r>
      <w:rPr>
        <w:sz w:val="23"/>
        <w:szCs w:val="23"/>
      </w:rPr>
      <w:t xml:space="preserve"> Cruise Series - Sailing Instructions</w:t>
    </w:r>
    <w:r>
      <w:rPr>
        <w:rFonts w:asciiTheme="majorHAnsi" w:hAnsiTheme="majorHAnsi"/>
      </w:rPr>
      <w:t xml:space="preserve"> </w:t>
    </w:r>
  </w:p>
  <w:p w14:paraId="62ADE26B" w14:textId="77777777" w:rsidR="00A30A46" w:rsidRDefault="00A30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63AA" w14:textId="77777777" w:rsidR="006712F4" w:rsidRDefault="006712F4" w:rsidP="00826C7B">
      <w:r>
        <w:separator/>
      </w:r>
    </w:p>
  </w:footnote>
  <w:footnote w:type="continuationSeparator" w:id="0">
    <w:p w14:paraId="43757F1D" w14:textId="77777777" w:rsidR="006712F4" w:rsidRDefault="006712F4" w:rsidP="00826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0235D"/>
    <w:multiLevelType w:val="hybridMultilevel"/>
    <w:tmpl w:val="9C8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5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A5"/>
    <w:rsid w:val="00004238"/>
    <w:rsid w:val="000155DE"/>
    <w:rsid w:val="00020936"/>
    <w:rsid w:val="00022060"/>
    <w:rsid w:val="00033ED9"/>
    <w:rsid w:val="0005175E"/>
    <w:rsid w:val="00072AE3"/>
    <w:rsid w:val="00077BAF"/>
    <w:rsid w:val="00091ACF"/>
    <w:rsid w:val="000C2056"/>
    <w:rsid w:val="000D5984"/>
    <w:rsid w:val="001208B3"/>
    <w:rsid w:val="00125EE6"/>
    <w:rsid w:val="00185F35"/>
    <w:rsid w:val="001A4EC2"/>
    <w:rsid w:val="001D3F8C"/>
    <w:rsid w:val="001D72A1"/>
    <w:rsid w:val="001F37BA"/>
    <w:rsid w:val="00216E9A"/>
    <w:rsid w:val="00243224"/>
    <w:rsid w:val="00252699"/>
    <w:rsid w:val="00266857"/>
    <w:rsid w:val="002B74FE"/>
    <w:rsid w:val="002E745B"/>
    <w:rsid w:val="0031148C"/>
    <w:rsid w:val="003151A3"/>
    <w:rsid w:val="00375CFE"/>
    <w:rsid w:val="0038548A"/>
    <w:rsid w:val="003B4E26"/>
    <w:rsid w:val="003B52DD"/>
    <w:rsid w:val="003C74CB"/>
    <w:rsid w:val="003D1457"/>
    <w:rsid w:val="003D7FC3"/>
    <w:rsid w:val="003F62B0"/>
    <w:rsid w:val="00402E7D"/>
    <w:rsid w:val="004142FD"/>
    <w:rsid w:val="00414D50"/>
    <w:rsid w:val="00424DA0"/>
    <w:rsid w:val="00426F97"/>
    <w:rsid w:val="004334A5"/>
    <w:rsid w:val="0043427C"/>
    <w:rsid w:val="00444E63"/>
    <w:rsid w:val="00461C16"/>
    <w:rsid w:val="00485B9D"/>
    <w:rsid w:val="004931B4"/>
    <w:rsid w:val="004C742F"/>
    <w:rsid w:val="004D07E0"/>
    <w:rsid w:val="004F2833"/>
    <w:rsid w:val="00586F67"/>
    <w:rsid w:val="00592DF1"/>
    <w:rsid w:val="00595719"/>
    <w:rsid w:val="005C006D"/>
    <w:rsid w:val="005C13DA"/>
    <w:rsid w:val="005C261A"/>
    <w:rsid w:val="005C4DC8"/>
    <w:rsid w:val="005D6F35"/>
    <w:rsid w:val="00612E35"/>
    <w:rsid w:val="00634C6F"/>
    <w:rsid w:val="00647D72"/>
    <w:rsid w:val="0066621A"/>
    <w:rsid w:val="006712F4"/>
    <w:rsid w:val="006833E5"/>
    <w:rsid w:val="006D0C7A"/>
    <w:rsid w:val="006F182D"/>
    <w:rsid w:val="0071326B"/>
    <w:rsid w:val="0071351E"/>
    <w:rsid w:val="00722549"/>
    <w:rsid w:val="00725741"/>
    <w:rsid w:val="0076038B"/>
    <w:rsid w:val="00766777"/>
    <w:rsid w:val="007B1889"/>
    <w:rsid w:val="007C08DB"/>
    <w:rsid w:val="007F46ED"/>
    <w:rsid w:val="00800D50"/>
    <w:rsid w:val="00806AF0"/>
    <w:rsid w:val="008105E5"/>
    <w:rsid w:val="00826C7B"/>
    <w:rsid w:val="00844314"/>
    <w:rsid w:val="00844BDD"/>
    <w:rsid w:val="00863BA7"/>
    <w:rsid w:val="0088484C"/>
    <w:rsid w:val="00886CB0"/>
    <w:rsid w:val="008B6859"/>
    <w:rsid w:val="008D5A88"/>
    <w:rsid w:val="008F5A16"/>
    <w:rsid w:val="00941B67"/>
    <w:rsid w:val="0094268D"/>
    <w:rsid w:val="00954D5B"/>
    <w:rsid w:val="00973028"/>
    <w:rsid w:val="00990FFB"/>
    <w:rsid w:val="00994ED2"/>
    <w:rsid w:val="009B5CBF"/>
    <w:rsid w:val="009C2DBE"/>
    <w:rsid w:val="009D447E"/>
    <w:rsid w:val="00A1699D"/>
    <w:rsid w:val="00A23843"/>
    <w:rsid w:val="00A30A46"/>
    <w:rsid w:val="00A374CB"/>
    <w:rsid w:val="00A40795"/>
    <w:rsid w:val="00A50F34"/>
    <w:rsid w:val="00AD391A"/>
    <w:rsid w:val="00AE40DB"/>
    <w:rsid w:val="00B0402C"/>
    <w:rsid w:val="00B65720"/>
    <w:rsid w:val="00B72AD7"/>
    <w:rsid w:val="00BA0F2D"/>
    <w:rsid w:val="00BB2CB3"/>
    <w:rsid w:val="00BC38CA"/>
    <w:rsid w:val="00C4270B"/>
    <w:rsid w:val="00C468F8"/>
    <w:rsid w:val="00C57C57"/>
    <w:rsid w:val="00C710EB"/>
    <w:rsid w:val="00C905B7"/>
    <w:rsid w:val="00CB0312"/>
    <w:rsid w:val="00CC2C0F"/>
    <w:rsid w:val="00CD6F82"/>
    <w:rsid w:val="00D519DE"/>
    <w:rsid w:val="00D61C68"/>
    <w:rsid w:val="00DA3EC9"/>
    <w:rsid w:val="00DB4715"/>
    <w:rsid w:val="00DC39A2"/>
    <w:rsid w:val="00DC4E49"/>
    <w:rsid w:val="00DD3121"/>
    <w:rsid w:val="00DE049E"/>
    <w:rsid w:val="00E06520"/>
    <w:rsid w:val="00E15D2F"/>
    <w:rsid w:val="00E247EB"/>
    <w:rsid w:val="00E82172"/>
    <w:rsid w:val="00E860CA"/>
    <w:rsid w:val="00E8785A"/>
    <w:rsid w:val="00EA25C3"/>
    <w:rsid w:val="00EC2BC1"/>
    <w:rsid w:val="00EE63A1"/>
    <w:rsid w:val="00EF1379"/>
    <w:rsid w:val="00EF3F87"/>
    <w:rsid w:val="00F10C6F"/>
    <w:rsid w:val="00F1414B"/>
    <w:rsid w:val="00F16A44"/>
    <w:rsid w:val="00F23BA0"/>
    <w:rsid w:val="00F26092"/>
    <w:rsid w:val="00F46F21"/>
    <w:rsid w:val="00F61476"/>
    <w:rsid w:val="00F7582F"/>
    <w:rsid w:val="00FA29E8"/>
    <w:rsid w:val="00FC4117"/>
    <w:rsid w:val="00FE2DFD"/>
    <w:rsid w:val="00FE6D94"/>
    <w:rsid w:val="00FE7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C2EA3"/>
  <w15:docId w15:val="{2958772E-01B9-BC48-960D-2F5E9303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77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766777"/>
    <w:pPr>
      <w:widowControl w:val="0"/>
      <w:autoSpaceDE w:val="0"/>
      <w:autoSpaceDN w:val="0"/>
      <w:adjustRightInd w:val="0"/>
      <w:jc w:val="both"/>
    </w:pPr>
    <w:rPr>
      <w:rFonts w:ascii="Times New Roman" w:hAnsi="Times New Roman"/>
      <w:sz w:val="24"/>
      <w:szCs w:val="24"/>
    </w:rPr>
  </w:style>
  <w:style w:type="paragraph" w:customStyle="1" w:styleId="25">
    <w:name w:val="_25"/>
    <w:uiPriority w:val="99"/>
    <w:rsid w:val="00766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rsid w:val="0076677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160"/>
      <w:jc w:val="both"/>
    </w:pPr>
    <w:rPr>
      <w:rFonts w:ascii="Times New Roman" w:hAnsi="Times New Roman"/>
      <w:sz w:val="24"/>
      <w:szCs w:val="24"/>
    </w:rPr>
  </w:style>
  <w:style w:type="paragraph" w:customStyle="1" w:styleId="23">
    <w:name w:val="_23"/>
    <w:uiPriority w:val="99"/>
    <w:rsid w:val="0076677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880"/>
      <w:jc w:val="both"/>
    </w:pPr>
    <w:rPr>
      <w:rFonts w:ascii="Times New Roman" w:hAnsi="Times New Roman"/>
      <w:sz w:val="24"/>
      <w:szCs w:val="24"/>
    </w:rPr>
  </w:style>
  <w:style w:type="paragraph" w:customStyle="1" w:styleId="22">
    <w:name w:val="_22"/>
    <w:uiPriority w:val="99"/>
    <w:rsid w:val="00766777"/>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0"/>
      <w:jc w:val="both"/>
    </w:pPr>
    <w:rPr>
      <w:rFonts w:ascii="Times New Roman" w:hAnsi="Times New Roman"/>
      <w:sz w:val="24"/>
      <w:szCs w:val="24"/>
    </w:rPr>
  </w:style>
  <w:style w:type="paragraph" w:customStyle="1" w:styleId="21">
    <w:name w:val="_21"/>
    <w:uiPriority w:val="99"/>
    <w:rsid w:val="00766777"/>
    <w:pPr>
      <w:widowControl w:val="0"/>
      <w:tabs>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4320"/>
      <w:jc w:val="both"/>
    </w:pPr>
    <w:rPr>
      <w:rFonts w:ascii="Times New Roman" w:hAnsi="Times New Roman"/>
      <w:sz w:val="24"/>
      <w:szCs w:val="24"/>
    </w:rPr>
  </w:style>
  <w:style w:type="paragraph" w:customStyle="1" w:styleId="20">
    <w:name w:val="_20"/>
    <w:uiPriority w:val="99"/>
    <w:rsid w:val="00766777"/>
    <w:pPr>
      <w:widowControl w:val="0"/>
      <w:tabs>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5040"/>
      <w:jc w:val="both"/>
    </w:pPr>
    <w:rPr>
      <w:rFonts w:ascii="Times New Roman" w:hAnsi="Times New Roman"/>
      <w:sz w:val="24"/>
      <w:szCs w:val="24"/>
    </w:rPr>
  </w:style>
  <w:style w:type="paragraph" w:customStyle="1" w:styleId="19">
    <w:name w:val="_19"/>
    <w:uiPriority w:val="99"/>
    <w:rsid w:val="00766777"/>
    <w:pPr>
      <w:widowControl w:val="0"/>
      <w:tabs>
        <w:tab w:val="left" w:pos="5760"/>
        <w:tab w:val="left" w:pos="6480"/>
        <w:tab w:val="left" w:pos="7200"/>
        <w:tab w:val="left" w:pos="7920"/>
        <w:tab w:val="left" w:pos="8640"/>
        <w:tab w:val="left" w:pos="9360"/>
        <w:tab w:val="left" w:pos="10080"/>
        <w:tab w:val="left" w:pos="10800"/>
      </w:tabs>
      <w:autoSpaceDE w:val="0"/>
      <w:autoSpaceDN w:val="0"/>
      <w:adjustRightInd w:val="0"/>
      <w:ind w:left="5760"/>
      <w:jc w:val="both"/>
    </w:pPr>
    <w:rPr>
      <w:rFonts w:ascii="Times New Roman" w:hAnsi="Times New Roman"/>
      <w:sz w:val="24"/>
      <w:szCs w:val="24"/>
    </w:rPr>
  </w:style>
  <w:style w:type="paragraph" w:customStyle="1" w:styleId="18">
    <w:name w:val="_18"/>
    <w:uiPriority w:val="99"/>
    <w:rsid w:val="00766777"/>
    <w:pPr>
      <w:widowControl w:val="0"/>
      <w:tabs>
        <w:tab w:val="left" w:pos="6480"/>
        <w:tab w:val="left" w:pos="7200"/>
        <w:tab w:val="left" w:pos="7920"/>
        <w:tab w:val="left" w:pos="8640"/>
        <w:tab w:val="left" w:pos="9360"/>
        <w:tab w:val="left" w:pos="10080"/>
        <w:tab w:val="left" w:pos="10800"/>
      </w:tabs>
      <w:autoSpaceDE w:val="0"/>
      <w:autoSpaceDN w:val="0"/>
      <w:adjustRightInd w:val="0"/>
      <w:ind w:left="6480"/>
      <w:jc w:val="both"/>
    </w:pPr>
    <w:rPr>
      <w:rFonts w:ascii="Times New Roman" w:hAnsi="Times New Roman"/>
      <w:sz w:val="24"/>
      <w:szCs w:val="24"/>
    </w:rPr>
  </w:style>
  <w:style w:type="paragraph" w:customStyle="1" w:styleId="17">
    <w:name w:val="_17"/>
    <w:uiPriority w:val="99"/>
    <w:rsid w:val="00766777"/>
    <w:pPr>
      <w:widowControl w:val="0"/>
      <w:autoSpaceDE w:val="0"/>
      <w:autoSpaceDN w:val="0"/>
      <w:adjustRightInd w:val="0"/>
      <w:jc w:val="both"/>
    </w:pPr>
    <w:rPr>
      <w:rFonts w:ascii="Times New Roman" w:hAnsi="Times New Roman"/>
      <w:sz w:val="24"/>
      <w:szCs w:val="24"/>
    </w:rPr>
  </w:style>
  <w:style w:type="paragraph" w:customStyle="1" w:styleId="16">
    <w:name w:val="_16"/>
    <w:uiPriority w:val="99"/>
    <w:rsid w:val="00766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rsid w:val="0076677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160"/>
      <w:jc w:val="both"/>
    </w:pPr>
    <w:rPr>
      <w:rFonts w:ascii="Times New Roman" w:hAnsi="Times New Roman"/>
      <w:sz w:val="24"/>
      <w:szCs w:val="24"/>
    </w:rPr>
  </w:style>
  <w:style w:type="paragraph" w:customStyle="1" w:styleId="14">
    <w:name w:val="_14"/>
    <w:uiPriority w:val="99"/>
    <w:rsid w:val="0076677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880"/>
      <w:jc w:val="both"/>
    </w:pPr>
    <w:rPr>
      <w:rFonts w:ascii="Times New Roman" w:hAnsi="Times New Roman"/>
      <w:sz w:val="24"/>
      <w:szCs w:val="24"/>
    </w:rPr>
  </w:style>
  <w:style w:type="paragraph" w:customStyle="1" w:styleId="13">
    <w:name w:val="_13"/>
    <w:uiPriority w:val="99"/>
    <w:rsid w:val="00766777"/>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0"/>
      <w:jc w:val="both"/>
    </w:pPr>
    <w:rPr>
      <w:rFonts w:ascii="Times New Roman" w:hAnsi="Times New Roman"/>
      <w:sz w:val="24"/>
      <w:szCs w:val="24"/>
    </w:rPr>
  </w:style>
  <w:style w:type="paragraph" w:customStyle="1" w:styleId="12">
    <w:name w:val="_12"/>
    <w:uiPriority w:val="99"/>
    <w:rsid w:val="00766777"/>
    <w:pPr>
      <w:widowControl w:val="0"/>
      <w:tabs>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4320"/>
      <w:jc w:val="both"/>
    </w:pPr>
    <w:rPr>
      <w:rFonts w:ascii="Times New Roman" w:hAnsi="Times New Roman"/>
      <w:sz w:val="24"/>
      <w:szCs w:val="24"/>
    </w:rPr>
  </w:style>
  <w:style w:type="paragraph" w:customStyle="1" w:styleId="11">
    <w:name w:val="_11"/>
    <w:uiPriority w:val="99"/>
    <w:rsid w:val="00766777"/>
    <w:pPr>
      <w:widowControl w:val="0"/>
      <w:tabs>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5040"/>
      <w:jc w:val="both"/>
    </w:pPr>
    <w:rPr>
      <w:rFonts w:ascii="Times New Roman" w:hAnsi="Times New Roman"/>
      <w:sz w:val="24"/>
      <w:szCs w:val="24"/>
    </w:rPr>
  </w:style>
  <w:style w:type="paragraph" w:customStyle="1" w:styleId="10">
    <w:name w:val="_10"/>
    <w:uiPriority w:val="99"/>
    <w:rsid w:val="00766777"/>
    <w:pPr>
      <w:widowControl w:val="0"/>
      <w:tabs>
        <w:tab w:val="left" w:pos="5760"/>
        <w:tab w:val="left" w:pos="6480"/>
        <w:tab w:val="left" w:pos="7200"/>
        <w:tab w:val="left" w:pos="7920"/>
        <w:tab w:val="left" w:pos="8640"/>
        <w:tab w:val="left" w:pos="9360"/>
        <w:tab w:val="left" w:pos="10080"/>
        <w:tab w:val="left" w:pos="10800"/>
      </w:tabs>
      <w:autoSpaceDE w:val="0"/>
      <w:autoSpaceDN w:val="0"/>
      <w:adjustRightInd w:val="0"/>
      <w:ind w:left="5760"/>
      <w:jc w:val="both"/>
    </w:pPr>
    <w:rPr>
      <w:rFonts w:ascii="Times New Roman" w:hAnsi="Times New Roman"/>
      <w:sz w:val="24"/>
      <w:szCs w:val="24"/>
    </w:rPr>
  </w:style>
  <w:style w:type="paragraph" w:customStyle="1" w:styleId="9">
    <w:name w:val="_9"/>
    <w:uiPriority w:val="99"/>
    <w:rsid w:val="00766777"/>
    <w:pPr>
      <w:widowControl w:val="0"/>
      <w:tabs>
        <w:tab w:val="left" w:pos="6480"/>
        <w:tab w:val="left" w:pos="7200"/>
        <w:tab w:val="left" w:pos="7920"/>
        <w:tab w:val="left" w:pos="8640"/>
        <w:tab w:val="left" w:pos="9360"/>
        <w:tab w:val="left" w:pos="10080"/>
        <w:tab w:val="left" w:pos="10800"/>
      </w:tabs>
      <w:autoSpaceDE w:val="0"/>
      <w:autoSpaceDN w:val="0"/>
      <w:adjustRightInd w:val="0"/>
      <w:ind w:left="6480"/>
      <w:jc w:val="both"/>
    </w:pPr>
    <w:rPr>
      <w:rFonts w:ascii="Times New Roman" w:hAnsi="Times New Roman"/>
      <w:sz w:val="24"/>
      <w:szCs w:val="24"/>
    </w:rPr>
  </w:style>
  <w:style w:type="paragraph" w:customStyle="1" w:styleId="8">
    <w:name w:val="_8"/>
    <w:uiPriority w:val="99"/>
    <w:rsid w:val="00766777"/>
    <w:pPr>
      <w:widowControl w:val="0"/>
      <w:autoSpaceDE w:val="0"/>
      <w:autoSpaceDN w:val="0"/>
      <w:adjustRightInd w:val="0"/>
      <w:jc w:val="both"/>
    </w:pPr>
    <w:rPr>
      <w:rFonts w:ascii="Times New Roman" w:hAnsi="Times New Roman"/>
      <w:sz w:val="24"/>
      <w:szCs w:val="24"/>
    </w:rPr>
  </w:style>
  <w:style w:type="paragraph" w:customStyle="1" w:styleId="7">
    <w:name w:val="_7"/>
    <w:uiPriority w:val="99"/>
    <w:rsid w:val="00766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rsid w:val="0076677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160"/>
      <w:jc w:val="both"/>
    </w:pPr>
    <w:rPr>
      <w:rFonts w:ascii="Times New Roman" w:hAnsi="Times New Roman"/>
      <w:sz w:val="24"/>
      <w:szCs w:val="24"/>
    </w:rPr>
  </w:style>
  <w:style w:type="paragraph" w:customStyle="1" w:styleId="5">
    <w:name w:val="_5"/>
    <w:uiPriority w:val="99"/>
    <w:rsid w:val="0076677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880"/>
      <w:jc w:val="both"/>
    </w:pPr>
    <w:rPr>
      <w:rFonts w:ascii="Times New Roman" w:hAnsi="Times New Roman"/>
      <w:sz w:val="24"/>
      <w:szCs w:val="24"/>
    </w:rPr>
  </w:style>
  <w:style w:type="paragraph" w:customStyle="1" w:styleId="4">
    <w:name w:val="_4"/>
    <w:uiPriority w:val="99"/>
    <w:rsid w:val="00766777"/>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0"/>
      <w:jc w:val="both"/>
    </w:pPr>
    <w:rPr>
      <w:rFonts w:ascii="Times New Roman" w:hAnsi="Times New Roman"/>
      <w:sz w:val="24"/>
      <w:szCs w:val="24"/>
    </w:rPr>
  </w:style>
  <w:style w:type="paragraph" w:customStyle="1" w:styleId="3">
    <w:name w:val="_3"/>
    <w:uiPriority w:val="99"/>
    <w:rsid w:val="00766777"/>
    <w:pPr>
      <w:widowControl w:val="0"/>
      <w:tabs>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4320"/>
      <w:jc w:val="both"/>
    </w:pPr>
    <w:rPr>
      <w:rFonts w:ascii="Times New Roman" w:hAnsi="Times New Roman"/>
      <w:sz w:val="24"/>
      <w:szCs w:val="24"/>
    </w:rPr>
  </w:style>
  <w:style w:type="paragraph" w:customStyle="1" w:styleId="2">
    <w:name w:val="_2"/>
    <w:uiPriority w:val="99"/>
    <w:rsid w:val="00766777"/>
    <w:pPr>
      <w:widowControl w:val="0"/>
      <w:tabs>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5040"/>
      <w:jc w:val="both"/>
    </w:pPr>
    <w:rPr>
      <w:rFonts w:ascii="Times New Roman" w:hAnsi="Times New Roman"/>
      <w:sz w:val="24"/>
      <w:szCs w:val="24"/>
    </w:rPr>
  </w:style>
  <w:style w:type="paragraph" w:customStyle="1" w:styleId="1">
    <w:name w:val="_1"/>
    <w:uiPriority w:val="99"/>
    <w:rsid w:val="00766777"/>
    <w:pPr>
      <w:widowControl w:val="0"/>
      <w:tabs>
        <w:tab w:val="left" w:pos="5760"/>
        <w:tab w:val="left" w:pos="6480"/>
        <w:tab w:val="left" w:pos="7200"/>
        <w:tab w:val="left" w:pos="7920"/>
        <w:tab w:val="left" w:pos="8640"/>
        <w:tab w:val="left" w:pos="9360"/>
        <w:tab w:val="left" w:pos="10080"/>
        <w:tab w:val="left" w:pos="10800"/>
      </w:tabs>
      <w:autoSpaceDE w:val="0"/>
      <w:autoSpaceDN w:val="0"/>
      <w:adjustRightInd w:val="0"/>
      <w:ind w:left="5760"/>
      <w:jc w:val="both"/>
    </w:pPr>
    <w:rPr>
      <w:rFonts w:ascii="Times New Roman" w:hAnsi="Times New Roman"/>
      <w:sz w:val="24"/>
      <w:szCs w:val="24"/>
    </w:rPr>
  </w:style>
  <w:style w:type="paragraph" w:customStyle="1" w:styleId="a">
    <w:name w:val="_"/>
    <w:uiPriority w:val="99"/>
    <w:rsid w:val="00766777"/>
    <w:pPr>
      <w:widowControl w:val="0"/>
      <w:tabs>
        <w:tab w:val="left" w:pos="6480"/>
        <w:tab w:val="left" w:pos="7200"/>
        <w:tab w:val="left" w:pos="7920"/>
        <w:tab w:val="left" w:pos="8640"/>
        <w:tab w:val="left" w:pos="9360"/>
        <w:tab w:val="left" w:pos="10080"/>
        <w:tab w:val="left" w:pos="10800"/>
      </w:tabs>
      <w:autoSpaceDE w:val="0"/>
      <w:autoSpaceDN w:val="0"/>
      <w:adjustRightInd w:val="0"/>
      <w:ind w:left="6480"/>
      <w:jc w:val="both"/>
    </w:pPr>
    <w:rPr>
      <w:rFonts w:ascii="Times New Roman" w:hAnsi="Times New Roman"/>
      <w:sz w:val="24"/>
      <w:szCs w:val="24"/>
    </w:rPr>
  </w:style>
  <w:style w:type="paragraph" w:customStyle="1" w:styleId="bs1">
    <w:name w:val="bs1"/>
    <w:uiPriority w:val="99"/>
    <w:rsid w:val="00766777"/>
    <w:pPr>
      <w:widowControl w:val="0"/>
      <w:autoSpaceDE w:val="0"/>
      <w:autoSpaceDN w:val="0"/>
      <w:adjustRightInd w:val="0"/>
    </w:pPr>
    <w:rPr>
      <w:rFonts w:ascii="Times New Roman" w:hAnsi="Times New Roman"/>
      <w:sz w:val="24"/>
      <w:szCs w:val="24"/>
    </w:rPr>
  </w:style>
  <w:style w:type="paragraph" w:customStyle="1" w:styleId="bs2">
    <w:name w:val="bs2"/>
    <w:uiPriority w:val="99"/>
    <w:rsid w:val="00766777"/>
    <w:pPr>
      <w:widowControl w:val="0"/>
      <w:autoSpaceDE w:val="0"/>
      <w:autoSpaceDN w:val="0"/>
      <w:adjustRightInd w:val="0"/>
    </w:pPr>
    <w:rPr>
      <w:rFonts w:ascii="Times New Roman" w:hAnsi="Times New Roman"/>
      <w:sz w:val="24"/>
      <w:szCs w:val="24"/>
    </w:rPr>
  </w:style>
  <w:style w:type="paragraph" w:customStyle="1" w:styleId="bs3">
    <w:name w:val="bs3"/>
    <w:uiPriority w:val="99"/>
    <w:rsid w:val="00766777"/>
    <w:pPr>
      <w:widowControl w:val="0"/>
      <w:autoSpaceDE w:val="0"/>
      <w:autoSpaceDN w:val="0"/>
      <w:adjustRightInd w:val="0"/>
    </w:pPr>
    <w:rPr>
      <w:rFonts w:ascii="Times New Roman" w:hAnsi="Times New Roman"/>
      <w:sz w:val="24"/>
      <w:szCs w:val="24"/>
    </w:rPr>
  </w:style>
  <w:style w:type="character" w:customStyle="1" w:styleId="SYSHYPERTEXT">
    <w:name w:val="SYS_HYPERTEXT"/>
    <w:uiPriority w:val="99"/>
    <w:rsid w:val="00766777"/>
    <w:rPr>
      <w:color w:val="0000FF"/>
      <w:u w:val="single"/>
    </w:rPr>
  </w:style>
  <w:style w:type="paragraph" w:styleId="Header">
    <w:name w:val="header"/>
    <w:basedOn w:val="Normal"/>
    <w:link w:val="HeaderChar"/>
    <w:uiPriority w:val="99"/>
    <w:unhideWhenUsed/>
    <w:rsid w:val="00826C7B"/>
    <w:pPr>
      <w:tabs>
        <w:tab w:val="center" w:pos="4680"/>
        <w:tab w:val="right" w:pos="9360"/>
      </w:tabs>
    </w:pPr>
  </w:style>
  <w:style w:type="character" w:customStyle="1" w:styleId="HeaderChar">
    <w:name w:val="Header Char"/>
    <w:basedOn w:val="DefaultParagraphFont"/>
    <w:link w:val="Header"/>
    <w:uiPriority w:val="99"/>
    <w:rsid w:val="00826C7B"/>
    <w:rPr>
      <w:rFonts w:ascii="Times New Roman" w:hAnsi="Times New Roman" w:cs="Times New Roman"/>
      <w:sz w:val="20"/>
      <w:szCs w:val="20"/>
    </w:rPr>
  </w:style>
  <w:style w:type="paragraph" w:styleId="Footer">
    <w:name w:val="footer"/>
    <w:basedOn w:val="Normal"/>
    <w:link w:val="FooterChar"/>
    <w:uiPriority w:val="99"/>
    <w:unhideWhenUsed/>
    <w:rsid w:val="00826C7B"/>
    <w:pPr>
      <w:tabs>
        <w:tab w:val="center" w:pos="4680"/>
        <w:tab w:val="right" w:pos="9360"/>
      </w:tabs>
    </w:pPr>
  </w:style>
  <w:style w:type="character" w:customStyle="1" w:styleId="FooterChar">
    <w:name w:val="Footer Char"/>
    <w:basedOn w:val="DefaultParagraphFont"/>
    <w:link w:val="Footer"/>
    <w:uiPriority w:val="99"/>
    <w:rsid w:val="00826C7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E745B"/>
    <w:rPr>
      <w:rFonts w:ascii="Tahoma" w:hAnsi="Tahoma" w:cs="Tahoma"/>
      <w:sz w:val="16"/>
      <w:szCs w:val="16"/>
    </w:rPr>
  </w:style>
  <w:style w:type="character" w:customStyle="1" w:styleId="BalloonTextChar">
    <w:name w:val="Balloon Text Char"/>
    <w:basedOn w:val="DefaultParagraphFont"/>
    <w:link w:val="BalloonText"/>
    <w:uiPriority w:val="99"/>
    <w:semiHidden/>
    <w:rsid w:val="002E745B"/>
    <w:rPr>
      <w:rFonts w:ascii="Tahoma" w:hAnsi="Tahoma" w:cs="Tahoma"/>
      <w:sz w:val="16"/>
      <w:szCs w:val="16"/>
    </w:rPr>
  </w:style>
  <w:style w:type="character" w:styleId="CommentReference">
    <w:name w:val="annotation reference"/>
    <w:basedOn w:val="DefaultParagraphFont"/>
    <w:uiPriority w:val="99"/>
    <w:semiHidden/>
    <w:unhideWhenUsed/>
    <w:rsid w:val="004C742F"/>
    <w:rPr>
      <w:sz w:val="16"/>
      <w:szCs w:val="16"/>
    </w:rPr>
  </w:style>
  <w:style w:type="paragraph" w:styleId="CommentText">
    <w:name w:val="annotation text"/>
    <w:basedOn w:val="Normal"/>
    <w:link w:val="CommentTextChar"/>
    <w:uiPriority w:val="99"/>
    <w:semiHidden/>
    <w:unhideWhenUsed/>
    <w:rsid w:val="004C742F"/>
  </w:style>
  <w:style w:type="character" w:customStyle="1" w:styleId="CommentTextChar">
    <w:name w:val="Comment Text Char"/>
    <w:basedOn w:val="DefaultParagraphFont"/>
    <w:link w:val="CommentText"/>
    <w:uiPriority w:val="99"/>
    <w:semiHidden/>
    <w:rsid w:val="004C742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C742F"/>
    <w:rPr>
      <w:b/>
      <w:bCs/>
    </w:rPr>
  </w:style>
  <w:style w:type="character" w:customStyle="1" w:styleId="CommentSubjectChar">
    <w:name w:val="Comment Subject Char"/>
    <w:basedOn w:val="CommentTextChar"/>
    <w:link w:val="CommentSubject"/>
    <w:uiPriority w:val="99"/>
    <w:semiHidden/>
    <w:rsid w:val="004C742F"/>
    <w:rPr>
      <w:rFonts w:ascii="Times New Roman" w:hAnsi="Times New Roman"/>
      <w:b/>
      <w:bCs/>
    </w:rPr>
  </w:style>
  <w:style w:type="character" w:styleId="PageNumber">
    <w:name w:val="page number"/>
    <w:basedOn w:val="DefaultParagraphFont"/>
    <w:uiPriority w:val="99"/>
    <w:semiHidden/>
    <w:unhideWhenUsed/>
    <w:rsid w:val="00E82172"/>
  </w:style>
  <w:style w:type="character" w:styleId="Hyperlink">
    <w:name w:val="Hyperlink"/>
    <w:basedOn w:val="DefaultParagraphFont"/>
    <w:uiPriority w:val="99"/>
    <w:unhideWhenUsed/>
    <w:rsid w:val="006D0C7A"/>
    <w:rPr>
      <w:color w:val="0000FF" w:themeColor="hyperlink"/>
      <w:u w:val="single"/>
    </w:rPr>
  </w:style>
  <w:style w:type="character" w:styleId="UnresolvedMention">
    <w:name w:val="Unresolved Mention"/>
    <w:basedOn w:val="DefaultParagraphFont"/>
    <w:uiPriority w:val="99"/>
    <w:semiHidden/>
    <w:unhideWhenUsed/>
    <w:rsid w:val="006D0C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achtscoring.com/emenu.cfm?eid=4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708D-30AA-487E-81F8-3D003BB1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Roel Hoekstra</cp:lastModifiedBy>
  <cp:revision>2</cp:revision>
  <cp:lastPrinted>2016-05-15T10:51:00Z</cp:lastPrinted>
  <dcterms:created xsi:type="dcterms:W3CDTF">2018-05-15T12:04:00Z</dcterms:created>
  <dcterms:modified xsi:type="dcterms:W3CDTF">2018-05-15T12:04:00Z</dcterms:modified>
</cp:coreProperties>
</file>